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565"/>
        <w:gridCol w:w="1418"/>
        <w:gridCol w:w="2806"/>
      </w:tblGrid>
      <w:tr w:rsidR="008B7707" w:rsidRPr="00B164F2" w14:paraId="43CBCA29" w14:textId="77777777" w:rsidTr="00234023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B164F2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164F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6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1FCB63D5" w:rsidR="008B7707" w:rsidRPr="00B164F2" w:rsidRDefault="008A7ACD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164F2">
              <w:rPr>
                <w:rFonts w:ascii="Arial" w:hAnsi="Arial" w:cs="Arial"/>
                <w:sz w:val="20"/>
                <w:szCs w:val="20"/>
              </w:rPr>
              <w:t>Fri</w:t>
            </w:r>
            <w:r w:rsidR="00F4425C" w:rsidRPr="00B164F2">
              <w:rPr>
                <w:rFonts w:ascii="Arial" w:hAnsi="Arial" w:cs="Arial"/>
                <w:sz w:val="20"/>
                <w:szCs w:val="20"/>
              </w:rPr>
              <w:t>day</w:t>
            </w:r>
            <w:r w:rsidR="001C0E11" w:rsidRPr="00B164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C1B">
              <w:rPr>
                <w:rFonts w:ascii="Arial" w:hAnsi="Arial" w:cs="Arial"/>
                <w:sz w:val="20"/>
                <w:szCs w:val="20"/>
              </w:rPr>
              <w:t>10</w:t>
            </w:r>
            <w:r w:rsidR="00122C60" w:rsidRPr="00B164F2">
              <w:rPr>
                <w:rFonts w:ascii="Arial" w:hAnsi="Arial" w:cs="Arial"/>
                <w:sz w:val="20"/>
                <w:szCs w:val="20"/>
              </w:rPr>
              <w:t xml:space="preserve"> Ma</w:t>
            </w:r>
            <w:r w:rsidR="00DD6C1B">
              <w:rPr>
                <w:rFonts w:ascii="Arial" w:hAnsi="Arial" w:cs="Arial"/>
                <w:sz w:val="20"/>
                <w:szCs w:val="20"/>
              </w:rPr>
              <w:t>y</w:t>
            </w:r>
            <w:r w:rsidR="00054A08" w:rsidRPr="00B164F2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1418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B164F2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164F2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80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1A3C2F15" w:rsidR="008B7707" w:rsidRPr="00B164F2" w:rsidRDefault="00DD6C1B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B7707" w:rsidRPr="00B164F2" w14:paraId="232F0957" w14:textId="77777777" w:rsidTr="00234023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B164F2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164F2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0BBD338B" w:rsidR="008B7707" w:rsidRPr="00B164F2" w:rsidRDefault="009B1797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164F2">
              <w:rPr>
                <w:rFonts w:ascii="Arial" w:hAnsi="Arial" w:cs="Arial"/>
                <w:sz w:val="20"/>
                <w:szCs w:val="20"/>
              </w:rPr>
              <w:t>Chris Lovell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B164F2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164F2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8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39C323F0" w:rsidR="008B7707" w:rsidRPr="00B164F2" w:rsidRDefault="004B66F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164F2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B164F2">
              <w:rPr>
                <w:rFonts w:ascii="Arial" w:hAnsi="Arial" w:cs="Arial"/>
                <w:sz w:val="20"/>
                <w:szCs w:val="20"/>
              </w:rPr>
              <w:t>.</w:t>
            </w:r>
            <w:r w:rsidR="00EE2EAE" w:rsidRPr="00B164F2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B164F2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B164F2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7F0147" w:rsidRPr="00B164F2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B164F2">
              <w:rPr>
                <w:rFonts w:ascii="Arial" w:hAnsi="Arial" w:cs="Arial"/>
                <w:sz w:val="20"/>
                <w:szCs w:val="20"/>
              </w:rPr>
              <w:t>.</w:t>
            </w:r>
            <w:r w:rsidR="00054A08" w:rsidRPr="00B164F2">
              <w:rPr>
                <w:rFonts w:ascii="Arial" w:hAnsi="Arial" w:cs="Arial"/>
                <w:sz w:val="20"/>
                <w:szCs w:val="20"/>
              </w:rPr>
              <w:t>3</w:t>
            </w:r>
            <w:r w:rsidR="008B7707" w:rsidRPr="00B164F2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B164F2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B164F2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B164F2" w14:paraId="364F8F00" w14:textId="77777777" w:rsidTr="00234023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B164F2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164F2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65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26650CDA" w:rsidR="0010502B" w:rsidRPr="00B164F2" w:rsidRDefault="00234023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Arden site, </w:t>
            </w:r>
            <w:r w:rsidR="00DD6C1B">
              <w:rPr>
                <w:rFonts w:ascii="Arial" w:hAnsi="Arial" w:cs="Arial"/>
                <w:sz w:val="20"/>
                <w:szCs w:val="20"/>
              </w:rPr>
              <w:t>131</w:t>
            </w:r>
            <w:r>
              <w:rPr>
                <w:rFonts w:ascii="Arial" w:hAnsi="Arial" w:cs="Arial"/>
                <w:sz w:val="20"/>
                <w:szCs w:val="20"/>
              </w:rPr>
              <w:t xml:space="preserve"> Laurens Street North Melbourne</w:t>
            </w:r>
          </w:p>
        </w:tc>
        <w:tc>
          <w:tcPr>
            <w:tcW w:w="1418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B164F2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164F2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80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07F7AB1E" w:rsidR="008B7707" w:rsidRPr="00B164F2" w:rsidRDefault="001C0E11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164F2">
              <w:rPr>
                <w:rFonts w:ascii="Arial" w:hAnsi="Arial" w:cs="Arial"/>
                <w:sz w:val="20"/>
                <w:szCs w:val="20"/>
              </w:rPr>
              <w:t>Alana Clarke</w:t>
            </w:r>
          </w:p>
        </w:tc>
      </w:tr>
    </w:tbl>
    <w:p w14:paraId="252DB311" w14:textId="77777777" w:rsidR="008B7707" w:rsidRPr="00B164F2" w:rsidRDefault="008B7707" w:rsidP="00C603D9">
      <w:pPr>
        <w:spacing w:before="80" w:after="80"/>
        <w:rPr>
          <w:rFonts w:ascii="Arial" w:hAnsi="Arial" w:cs="Arial"/>
          <w:sz w:val="6"/>
          <w:szCs w:val="20"/>
        </w:rPr>
      </w:pPr>
    </w:p>
    <w:tbl>
      <w:tblPr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849"/>
        <w:gridCol w:w="5245"/>
      </w:tblGrid>
      <w:tr w:rsidR="00935521" w:rsidRPr="00B164F2" w14:paraId="52C36E0C" w14:textId="76FAFD07" w:rsidTr="00BC1890">
        <w:trPr>
          <w:trHeight w:val="217"/>
        </w:trPr>
        <w:tc>
          <w:tcPr>
            <w:tcW w:w="4849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53B5243" w14:textId="40BDD62E" w:rsidR="00935521" w:rsidRPr="00B164F2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164F2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524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77E82890" w14:textId="77777777" w:rsidR="00935521" w:rsidRPr="00B164F2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5521" w:rsidRPr="00B164F2" w14:paraId="3CD11A30" w14:textId="7C957835" w:rsidTr="00C52048">
        <w:trPr>
          <w:trHeight w:val="4366"/>
        </w:trPr>
        <w:tc>
          <w:tcPr>
            <w:tcW w:w="4849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auto"/>
          </w:tcPr>
          <w:p w14:paraId="26D8AEF8" w14:textId="2D311446" w:rsidR="00935521" w:rsidRPr="00B164F2" w:rsidRDefault="00935521" w:rsidP="00C603D9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B164F2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0D6F6A08" w14:textId="69370E26" w:rsidR="00935521" w:rsidRPr="00B164F2" w:rsidRDefault="00935521" w:rsidP="00C603D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164F2">
              <w:rPr>
                <w:rFonts w:cs="Arial"/>
                <w:sz w:val="20"/>
                <w:szCs w:val="20"/>
              </w:rPr>
              <w:t>Chris Lovell [</w:t>
            </w:r>
            <w:r w:rsidRPr="00B164F2">
              <w:rPr>
                <w:rFonts w:cs="Arial"/>
                <w:b/>
                <w:sz w:val="20"/>
                <w:szCs w:val="20"/>
              </w:rPr>
              <w:t>Chair</w:t>
            </w:r>
            <w:r w:rsidRPr="00B164F2">
              <w:rPr>
                <w:rFonts w:cs="Arial"/>
                <w:sz w:val="20"/>
                <w:szCs w:val="20"/>
              </w:rPr>
              <w:t>]</w:t>
            </w:r>
          </w:p>
          <w:p w14:paraId="0026A82B" w14:textId="6FBCFDD6" w:rsidR="00935521" w:rsidRPr="00B164F2" w:rsidRDefault="00935521" w:rsidP="00C603D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164F2">
              <w:rPr>
                <w:rFonts w:cs="Arial"/>
                <w:sz w:val="20"/>
                <w:szCs w:val="20"/>
              </w:rPr>
              <w:t xml:space="preserve">Rachael Palmer, </w:t>
            </w:r>
            <w:r w:rsidR="007460DE" w:rsidRPr="00B164F2">
              <w:rPr>
                <w:rFonts w:cs="Arial"/>
                <w:sz w:val="20"/>
                <w:szCs w:val="20"/>
              </w:rPr>
              <w:t>North Melbourne Residents/</w:t>
            </w:r>
            <w:r w:rsidRPr="00B164F2">
              <w:rPr>
                <w:rFonts w:cs="Arial"/>
                <w:sz w:val="20"/>
                <w:szCs w:val="20"/>
              </w:rPr>
              <w:t>North &amp; West Melbourne Association</w:t>
            </w:r>
          </w:p>
          <w:p w14:paraId="4062E2F8" w14:textId="2E61D573" w:rsidR="00054A08" w:rsidRPr="00B164F2" w:rsidRDefault="00054A08" w:rsidP="00C603D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164F2">
              <w:rPr>
                <w:rFonts w:cs="Arial"/>
                <w:sz w:val="20"/>
                <w:szCs w:val="20"/>
              </w:rPr>
              <w:t xml:space="preserve">Peter </w:t>
            </w:r>
            <w:proofErr w:type="spellStart"/>
            <w:r w:rsidRPr="00B164F2">
              <w:rPr>
                <w:rFonts w:cs="Arial"/>
                <w:sz w:val="20"/>
                <w:szCs w:val="20"/>
              </w:rPr>
              <w:t>Gerrand</w:t>
            </w:r>
            <w:proofErr w:type="spellEnd"/>
            <w:r w:rsidRPr="00B164F2">
              <w:rPr>
                <w:rFonts w:cs="Arial"/>
                <w:sz w:val="20"/>
                <w:szCs w:val="20"/>
              </w:rPr>
              <w:t>, North &amp; West Melbourne Association</w:t>
            </w:r>
          </w:p>
          <w:p w14:paraId="601D9A5E" w14:textId="0ED27104" w:rsidR="00935521" w:rsidRPr="00B164F2" w:rsidRDefault="00935521" w:rsidP="00C603D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164F2">
              <w:rPr>
                <w:rFonts w:cs="Arial"/>
                <w:sz w:val="20"/>
                <w:szCs w:val="20"/>
              </w:rPr>
              <w:t xml:space="preserve">Robert </w:t>
            </w:r>
            <w:r w:rsidR="00234023">
              <w:rPr>
                <w:rFonts w:cs="Arial"/>
                <w:sz w:val="20"/>
                <w:szCs w:val="20"/>
              </w:rPr>
              <w:t>Krelle</w:t>
            </w:r>
            <w:r w:rsidRPr="00B164F2">
              <w:rPr>
                <w:rFonts w:cs="Arial"/>
                <w:sz w:val="20"/>
                <w:szCs w:val="20"/>
              </w:rPr>
              <w:t>, Parkville Association</w:t>
            </w:r>
          </w:p>
          <w:p w14:paraId="39E0B516" w14:textId="69ADA5E4" w:rsidR="00935521" w:rsidRPr="00B164F2" w:rsidRDefault="005E752B" w:rsidP="00C603D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164F2">
              <w:rPr>
                <w:rFonts w:cs="Arial"/>
                <w:sz w:val="20"/>
                <w:szCs w:val="20"/>
              </w:rPr>
              <w:t xml:space="preserve">Karen </w:t>
            </w:r>
            <w:proofErr w:type="spellStart"/>
            <w:r w:rsidRPr="00B164F2">
              <w:rPr>
                <w:rFonts w:cs="Arial"/>
                <w:sz w:val="20"/>
                <w:szCs w:val="20"/>
              </w:rPr>
              <w:t>Snyders</w:t>
            </w:r>
            <w:proofErr w:type="spellEnd"/>
            <w:r w:rsidR="00935521" w:rsidRPr="00B164F2">
              <w:rPr>
                <w:rFonts w:cs="Arial"/>
                <w:sz w:val="20"/>
                <w:szCs w:val="20"/>
              </w:rPr>
              <w:t>, City of Melbourne</w:t>
            </w:r>
          </w:p>
          <w:p w14:paraId="2304D7C2" w14:textId="77777777" w:rsidR="00C603D9" w:rsidRPr="00B164F2" w:rsidRDefault="00054A08" w:rsidP="00C603D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164F2">
              <w:rPr>
                <w:rFonts w:cs="Arial"/>
                <w:sz w:val="20"/>
                <w:szCs w:val="20"/>
              </w:rPr>
              <w:t>Ryan Dam, George Weston Foods</w:t>
            </w:r>
            <w:r w:rsidR="00C603D9" w:rsidRPr="00B164F2">
              <w:rPr>
                <w:rFonts w:cs="Arial"/>
                <w:sz w:val="20"/>
                <w:szCs w:val="20"/>
              </w:rPr>
              <w:t xml:space="preserve"> </w:t>
            </w:r>
          </w:p>
          <w:p w14:paraId="31D38218" w14:textId="77777777" w:rsidR="006B46A3" w:rsidRDefault="00C603D9" w:rsidP="006B46A3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164F2">
              <w:rPr>
                <w:rFonts w:cs="Arial"/>
                <w:sz w:val="20"/>
                <w:szCs w:val="20"/>
              </w:rPr>
              <w:t xml:space="preserve">David O’Connor, CYP </w:t>
            </w:r>
          </w:p>
          <w:p w14:paraId="16E9BB2E" w14:textId="77777777" w:rsidR="00054A08" w:rsidRDefault="006B46A3" w:rsidP="006B46A3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164F2">
              <w:rPr>
                <w:rFonts w:cs="Arial"/>
                <w:sz w:val="20"/>
                <w:szCs w:val="20"/>
              </w:rPr>
              <w:t>Alex Keppell, CYP</w:t>
            </w:r>
          </w:p>
          <w:p w14:paraId="096CDC3C" w14:textId="77777777" w:rsidR="00ED2E51" w:rsidRDefault="00ED2E51" w:rsidP="006B46A3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Kim Mas, CYP</w:t>
            </w:r>
          </w:p>
          <w:p w14:paraId="5F8B841B" w14:textId="1E823E01" w:rsidR="007330F9" w:rsidRPr="006B46A3" w:rsidRDefault="007330F9" w:rsidP="006B46A3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James Hamilton, CYP</w:t>
            </w:r>
          </w:p>
        </w:tc>
        <w:tc>
          <w:tcPr>
            <w:tcW w:w="5245" w:type="dxa"/>
            <w:tcBorders>
              <w:top w:val="nil"/>
              <w:bottom w:val="single" w:sz="18" w:space="0" w:color="808080" w:themeColor="background1" w:themeShade="80"/>
            </w:tcBorders>
          </w:tcPr>
          <w:p w14:paraId="6A1B1CC1" w14:textId="77777777" w:rsidR="00935521" w:rsidRPr="00B164F2" w:rsidRDefault="00935521" w:rsidP="00C603D9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BB58526" w14:textId="43C99C50" w:rsidR="00ED2E51" w:rsidRPr="00ED2E51" w:rsidRDefault="00054A08" w:rsidP="00ED2E51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164F2">
              <w:rPr>
                <w:rFonts w:cs="Arial"/>
                <w:sz w:val="20"/>
                <w:szCs w:val="20"/>
              </w:rPr>
              <w:t>Kim Norton, CYP</w:t>
            </w:r>
          </w:p>
          <w:p w14:paraId="038F2E05" w14:textId="51D14DB4" w:rsidR="005853F7" w:rsidRDefault="005853F7" w:rsidP="00C603D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164F2">
              <w:rPr>
                <w:rFonts w:cs="Arial"/>
                <w:sz w:val="20"/>
                <w:szCs w:val="20"/>
              </w:rPr>
              <w:t>Bronte Clark, CYP</w:t>
            </w:r>
          </w:p>
          <w:p w14:paraId="659ECB07" w14:textId="7B38BD27" w:rsidR="007330F9" w:rsidRDefault="007330F9" w:rsidP="00C603D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Kate Masters, CYP</w:t>
            </w:r>
          </w:p>
          <w:p w14:paraId="4ABD7754" w14:textId="058E4525" w:rsidR="007330F9" w:rsidRPr="00B164F2" w:rsidRDefault="007330F9" w:rsidP="00C603D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Shane Brown, RPV</w:t>
            </w:r>
          </w:p>
          <w:p w14:paraId="6BC91B92" w14:textId="1CBB9E63" w:rsidR="007460DE" w:rsidRPr="00B164F2" w:rsidRDefault="00536EC2" w:rsidP="00C603D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Brydie S</w:t>
            </w:r>
            <w:r w:rsidR="00DE5059">
              <w:rPr>
                <w:rFonts w:cs="Arial"/>
                <w:sz w:val="20"/>
                <w:szCs w:val="20"/>
              </w:rPr>
              <w:t>iryj</w:t>
            </w:r>
            <w:r w:rsidR="007460DE" w:rsidRPr="00B164F2">
              <w:rPr>
                <w:rFonts w:cs="Arial"/>
                <w:sz w:val="20"/>
                <w:szCs w:val="20"/>
              </w:rPr>
              <w:t xml:space="preserve">, </w:t>
            </w:r>
            <w:r w:rsidR="006176C2">
              <w:rPr>
                <w:rFonts w:cs="Arial"/>
                <w:sz w:val="20"/>
                <w:szCs w:val="20"/>
              </w:rPr>
              <w:t>RPV</w:t>
            </w:r>
          </w:p>
          <w:p w14:paraId="0AD5AA65" w14:textId="32C2F9C2" w:rsidR="001E22F6" w:rsidRPr="00B164F2" w:rsidRDefault="001E22F6" w:rsidP="00C603D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164F2">
              <w:rPr>
                <w:rFonts w:cs="Arial"/>
                <w:sz w:val="20"/>
                <w:szCs w:val="20"/>
              </w:rPr>
              <w:t>Eli Firestone, RPV</w:t>
            </w:r>
          </w:p>
          <w:p w14:paraId="37BA54E7" w14:textId="6533829A" w:rsidR="00935521" w:rsidRPr="00B164F2" w:rsidRDefault="00935521" w:rsidP="00C603D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164F2">
              <w:rPr>
                <w:rFonts w:cs="Arial"/>
                <w:sz w:val="20"/>
                <w:szCs w:val="20"/>
              </w:rPr>
              <w:t>Jessica Foulds, RPV</w:t>
            </w:r>
          </w:p>
          <w:p w14:paraId="743D4266" w14:textId="021F3184" w:rsidR="00935521" w:rsidRDefault="00BF77E4" w:rsidP="00C603D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164F2">
              <w:rPr>
                <w:rFonts w:cs="Arial"/>
                <w:sz w:val="20"/>
                <w:szCs w:val="20"/>
              </w:rPr>
              <w:t>Courtney Gleeson, RPV</w:t>
            </w:r>
          </w:p>
          <w:p w14:paraId="01BB4A88" w14:textId="0373FD46" w:rsidR="00C40E1C" w:rsidRPr="00B164F2" w:rsidRDefault="00C40E1C" w:rsidP="00C603D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Barry McGuren, RPV</w:t>
            </w:r>
          </w:p>
          <w:p w14:paraId="3750F881" w14:textId="77777777" w:rsidR="00935521" w:rsidRDefault="00935521" w:rsidP="00C603D9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164F2">
              <w:rPr>
                <w:rFonts w:cs="Arial"/>
                <w:sz w:val="20"/>
                <w:szCs w:val="20"/>
              </w:rPr>
              <w:t>Alana Clarke, RPV [</w:t>
            </w:r>
            <w:r w:rsidRPr="00B164F2">
              <w:rPr>
                <w:rFonts w:cs="Arial"/>
                <w:b/>
                <w:sz w:val="20"/>
                <w:szCs w:val="20"/>
              </w:rPr>
              <w:t>Secretariat</w:t>
            </w:r>
            <w:r w:rsidRPr="00B164F2">
              <w:rPr>
                <w:rFonts w:cs="Arial"/>
                <w:sz w:val="20"/>
                <w:szCs w:val="20"/>
              </w:rPr>
              <w:t>]</w:t>
            </w:r>
          </w:p>
          <w:p w14:paraId="151C6724" w14:textId="77777777" w:rsidR="00234023" w:rsidRDefault="00234023" w:rsidP="00234023">
            <w:pPr>
              <w:pBdr>
                <w:right w:val="single" w:sz="4" w:space="4" w:color="auto"/>
              </w:pBdr>
              <w:spacing w:before="80" w:after="80"/>
              <w:rPr>
                <w:rFonts w:cs="Arial"/>
                <w:i/>
                <w:sz w:val="20"/>
                <w:szCs w:val="20"/>
              </w:rPr>
            </w:pPr>
            <w:r w:rsidRPr="00234023">
              <w:rPr>
                <w:rFonts w:ascii="Arial" w:hAnsi="Arial" w:cs="Arial"/>
                <w:i/>
                <w:sz w:val="20"/>
                <w:szCs w:val="20"/>
              </w:rPr>
              <w:t>Apologies</w:t>
            </w:r>
          </w:p>
          <w:p w14:paraId="1B31D299" w14:textId="5E871096" w:rsidR="00234023" w:rsidRPr="00234023" w:rsidRDefault="00234023" w:rsidP="00234023">
            <w:pPr>
              <w:pStyle w:val="ListParagraph"/>
              <w:numPr>
                <w:ilvl w:val="0"/>
                <w:numId w:val="3"/>
              </w:numPr>
              <w:pBdr>
                <w:right w:val="single" w:sz="4" w:space="4" w:color="auto"/>
              </w:pBd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B164F2">
              <w:rPr>
                <w:rFonts w:cs="Arial"/>
                <w:sz w:val="20"/>
                <w:szCs w:val="20"/>
              </w:rPr>
              <w:t xml:space="preserve">Robert </w:t>
            </w:r>
            <w:r>
              <w:rPr>
                <w:rFonts w:cs="Arial"/>
                <w:sz w:val="20"/>
                <w:szCs w:val="20"/>
              </w:rPr>
              <w:t>Moore</w:t>
            </w:r>
            <w:r w:rsidRPr="00B164F2">
              <w:rPr>
                <w:rFonts w:cs="Arial"/>
                <w:sz w:val="20"/>
                <w:szCs w:val="20"/>
              </w:rPr>
              <w:t>, Parkville Association</w:t>
            </w:r>
          </w:p>
        </w:tc>
      </w:tr>
    </w:tbl>
    <w:p w14:paraId="1ADBAE4C" w14:textId="77777777" w:rsidR="005D0081" w:rsidRPr="00B164F2" w:rsidRDefault="005D0081" w:rsidP="00C603D9">
      <w:pPr>
        <w:spacing w:before="80" w:after="8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185"/>
      </w:tblGrid>
      <w:tr w:rsidR="00145AF9" w:rsidRPr="00B164F2" w14:paraId="0DECD89A" w14:textId="77777777" w:rsidTr="00B05E31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B164F2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164F2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185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191C61E1" w:rsidR="00145AF9" w:rsidRPr="00B164F2" w:rsidRDefault="00C31627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164F2">
              <w:rPr>
                <w:rFonts w:ascii="Arial" w:hAnsi="Arial"/>
                <w:color w:val="auto"/>
                <w:sz w:val="20"/>
              </w:rPr>
              <w:t xml:space="preserve">Introductions and </w:t>
            </w:r>
            <w:r w:rsidR="00054A08" w:rsidRPr="00B164F2">
              <w:rPr>
                <w:rFonts w:ascii="Arial" w:hAnsi="Arial"/>
                <w:color w:val="auto"/>
                <w:sz w:val="20"/>
              </w:rPr>
              <w:t>w</w:t>
            </w:r>
            <w:r w:rsidRPr="00B164F2">
              <w:rPr>
                <w:rFonts w:ascii="Arial" w:hAnsi="Arial"/>
                <w:color w:val="auto"/>
                <w:sz w:val="20"/>
              </w:rPr>
              <w:t>elcome</w:t>
            </w:r>
          </w:p>
        </w:tc>
      </w:tr>
      <w:tr w:rsidR="00145AF9" w:rsidRPr="00B164F2" w14:paraId="5ACEA99C" w14:textId="77777777" w:rsidTr="00B05E31">
        <w:trPr>
          <w:trHeight w:val="817"/>
        </w:trPr>
        <w:tc>
          <w:tcPr>
            <w:tcW w:w="880" w:type="dxa"/>
            <w:tcBorders>
              <w:top w:val="nil"/>
              <w:bottom w:val="nil"/>
            </w:tcBorders>
          </w:tcPr>
          <w:p w14:paraId="523E4185" w14:textId="77777777" w:rsidR="00145AF9" w:rsidRPr="00B164F2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4855BB17" w14:textId="77777777" w:rsidR="00F42996" w:rsidRPr="00F42996" w:rsidRDefault="00F42996" w:rsidP="006B46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42996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4AF1EEE5" w14:textId="77777777" w:rsidR="009E67C7" w:rsidRPr="000B555F" w:rsidRDefault="00F42996" w:rsidP="006B46A3">
            <w:pPr>
              <w:numPr>
                <w:ilvl w:val="0"/>
                <w:numId w:val="29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Calibri" w:hAnsi="Calibri" w:cs="Calibri"/>
                <w:szCs w:val="22"/>
              </w:rPr>
            </w:pPr>
            <w:r w:rsidRPr="00F42996">
              <w:rPr>
                <w:rFonts w:ascii="Arial" w:hAnsi="Arial" w:cs="Arial"/>
                <w:sz w:val="20"/>
                <w:szCs w:val="20"/>
              </w:rPr>
              <w:t>The Community Reference Group (CRG) discussed the Outstanding Actions and Issues Register</w:t>
            </w:r>
          </w:p>
          <w:p w14:paraId="2A604852" w14:textId="2EDC8353" w:rsidR="00FF6CAD" w:rsidRPr="000B555F" w:rsidRDefault="009E67C7" w:rsidP="006B46A3">
            <w:pPr>
              <w:numPr>
                <w:ilvl w:val="0"/>
                <w:numId w:val="29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relation to action P9-1, 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Gerrand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thanked CYP and RPV for </w:t>
            </w:r>
            <w:r w:rsidR="00FF6CAD">
              <w:rPr>
                <w:rFonts w:ascii="Arial" w:hAnsi="Arial" w:cs="Arial"/>
                <w:sz w:val="20"/>
                <w:szCs w:val="20"/>
              </w:rPr>
              <w:t>organising a presentation on the legacy artwork program for the NWMA</w:t>
            </w:r>
            <w:r w:rsidR="00B05E3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233612" w14:textId="3C5BF541" w:rsidR="00EE1FE2" w:rsidRPr="00F42996" w:rsidRDefault="00FF6CAD" w:rsidP="006B46A3">
            <w:pPr>
              <w:numPr>
                <w:ilvl w:val="0"/>
                <w:numId w:val="29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Calibri" w:hAnsi="Calibri" w:cs="Calibri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Rachael Palmer asked when the presentation with updated tunnel depth diagram will be circulated to North Melbourne residents who attended the meeting in December last year</w:t>
            </w:r>
            <w:r w:rsidR="00B05E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3620" w:rsidRPr="00B164F2" w14:paraId="4B398324" w14:textId="006A3CFB" w:rsidTr="00B05E31">
        <w:trPr>
          <w:trHeight w:val="499"/>
        </w:trPr>
        <w:tc>
          <w:tcPr>
            <w:tcW w:w="880" w:type="dxa"/>
            <w:tcBorders>
              <w:top w:val="nil"/>
              <w:bottom w:val="nil"/>
            </w:tcBorders>
          </w:tcPr>
          <w:p w14:paraId="3F5F6B82" w14:textId="3E50DCA5" w:rsidR="00FE3620" w:rsidRPr="00B164F2" w:rsidRDefault="00814E6C" w:rsidP="00C603D9">
            <w:pPr>
              <w:pStyle w:val="DTPLIintrotext"/>
              <w:spacing w:before="80" w:after="80"/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B164F2">
              <w:rPr>
                <w:rFonts w:ascii="Arial" w:hAnsi="Arial"/>
                <w:color w:val="000000" w:themeColor="text1"/>
                <w:sz w:val="20"/>
              </w:rPr>
              <w:t>P</w:t>
            </w:r>
            <w:r w:rsidR="00F42996">
              <w:rPr>
                <w:rFonts w:ascii="Arial" w:hAnsi="Arial"/>
                <w:color w:val="000000" w:themeColor="text1"/>
                <w:sz w:val="20"/>
              </w:rPr>
              <w:t>3</w:t>
            </w:r>
            <w:r w:rsidR="00804ABF" w:rsidRPr="00B164F2">
              <w:rPr>
                <w:rFonts w:ascii="Arial" w:hAnsi="Arial"/>
                <w:color w:val="000000" w:themeColor="text1"/>
                <w:sz w:val="20"/>
              </w:rPr>
              <w:t>-1</w:t>
            </w: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4AAC3351" w14:textId="5CA6D048" w:rsidR="00FE3620" w:rsidRPr="00B164F2" w:rsidRDefault="00F42996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F6CAD">
              <w:rPr>
                <w:rFonts w:ascii="Arial" w:hAnsi="Arial" w:cs="Arial"/>
                <w:sz w:val="20"/>
                <w:szCs w:val="20"/>
              </w:rPr>
              <w:t>YP to c</w:t>
            </w:r>
            <w:r>
              <w:rPr>
                <w:rFonts w:ascii="Arial" w:hAnsi="Arial" w:cs="Arial"/>
                <w:sz w:val="20"/>
                <w:szCs w:val="20"/>
              </w:rPr>
              <w:t>irculate tunnel depth diagram</w:t>
            </w:r>
            <w:r w:rsidR="00FF6CAD">
              <w:rPr>
                <w:rFonts w:ascii="Arial" w:hAnsi="Arial" w:cs="Arial"/>
                <w:sz w:val="20"/>
                <w:szCs w:val="20"/>
              </w:rPr>
              <w:t xml:space="preserve"> to attendees</w:t>
            </w:r>
            <w:r w:rsidR="00B05E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5AF9" w:rsidRPr="00B164F2" w14:paraId="2A274D5F" w14:textId="77777777" w:rsidTr="00B05E31">
        <w:trPr>
          <w:trHeight w:val="340"/>
        </w:trPr>
        <w:tc>
          <w:tcPr>
            <w:tcW w:w="88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54D9E63" w14:textId="77777777" w:rsidR="00145AF9" w:rsidRPr="00B164F2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164F2"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C21833" w14:textId="7CDE0945" w:rsidR="00145AF9" w:rsidRPr="00B164F2" w:rsidRDefault="00054A08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164F2">
              <w:rPr>
                <w:rFonts w:ascii="Arial" w:hAnsi="Arial"/>
                <w:color w:val="auto"/>
                <w:sz w:val="20"/>
              </w:rPr>
              <w:t>Parkville construction update</w:t>
            </w:r>
          </w:p>
        </w:tc>
      </w:tr>
      <w:tr w:rsidR="00145AF9" w:rsidRPr="00B164F2" w14:paraId="7768E9AF" w14:textId="77777777" w:rsidTr="00B05E31">
        <w:trPr>
          <w:trHeight w:val="2582"/>
        </w:trPr>
        <w:tc>
          <w:tcPr>
            <w:tcW w:w="880" w:type="dxa"/>
            <w:tcBorders>
              <w:top w:val="nil"/>
              <w:bottom w:val="nil"/>
            </w:tcBorders>
          </w:tcPr>
          <w:p w14:paraId="40CFFE1E" w14:textId="77777777" w:rsidR="00145AF9" w:rsidRPr="00B164F2" w:rsidRDefault="00145AF9" w:rsidP="00C603D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2AFF62BA" w14:textId="77777777" w:rsidR="006B46A3" w:rsidRPr="006B46A3" w:rsidRDefault="006B46A3" w:rsidP="006B46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B46A3">
              <w:rPr>
                <w:rFonts w:ascii="Arial" w:hAnsi="Arial" w:cs="Arial"/>
                <w:sz w:val="20"/>
                <w:szCs w:val="20"/>
              </w:rPr>
              <w:t>Presentation by Alex Keppell (CYP) on construction in the Parkville precinct.</w:t>
            </w:r>
          </w:p>
          <w:p w14:paraId="227B4A0C" w14:textId="77777777" w:rsidR="006B46A3" w:rsidRPr="006B46A3" w:rsidRDefault="006B46A3" w:rsidP="006B46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6B46A3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6ED464FB" w14:textId="24CB7AF1" w:rsidR="006B46A3" w:rsidRPr="006B46A3" w:rsidRDefault="006B46A3" w:rsidP="006B46A3">
            <w:pPr>
              <w:numPr>
                <w:ilvl w:val="0"/>
                <w:numId w:val="29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6B46A3"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 w:rsidRPr="006B46A3">
              <w:rPr>
                <w:rFonts w:ascii="Arial" w:hAnsi="Arial" w:cs="Arial"/>
                <w:sz w:val="20"/>
                <w:szCs w:val="20"/>
              </w:rPr>
              <w:t>Gerrand</w:t>
            </w:r>
            <w:proofErr w:type="spellEnd"/>
            <w:r w:rsidRPr="006B46A3">
              <w:rPr>
                <w:rFonts w:ascii="Arial" w:hAnsi="Arial" w:cs="Arial"/>
                <w:sz w:val="20"/>
                <w:szCs w:val="20"/>
              </w:rPr>
              <w:t xml:space="preserve"> queried truck routes for excavation. CYP confirmed that truck</w:t>
            </w:r>
            <w:r w:rsidR="007330F9">
              <w:rPr>
                <w:rFonts w:ascii="Arial" w:hAnsi="Arial" w:cs="Arial"/>
                <w:sz w:val="20"/>
                <w:szCs w:val="20"/>
              </w:rPr>
              <w:t>s</w:t>
            </w:r>
            <w:r w:rsidRPr="006B46A3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="00FF6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812">
              <w:rPr>
                <w:rFonts w:ascii="Arial" w:hAnsi="Arial" w:cs="Arial"/>
                <w:sz w:val="20"/>
                <w:szCs w:val="20"/>
              </w:rPr>
              <w:t xml:space="preserve">generally </w:t>
            </w:r>
            <w:r w:rsidR="00554812" w:rsidRPr="006B46A3">
              <w:rPr>
                <w:rFonts w:ascii="Arial" w:hAnsi="Arial" w:cs="Arial"/>
                <w:sz w:val="20"/>
                <w:szCs w:val="20"/>
              </w:rPr>
              <w:t>wait</w:t>
            </w:r>
            <w:r w:rsidR="007330F9">
              <w:rPr>
                <w:rFonts w:ascii="Arial" w:hAnsi="Arial" w:cs="Arial"/>
                <w:sz w:val="20"/>
                <w:szCs w:val="20"/>
              </w:rPr>
              <w:t xml:space="preserve"> at City Ford and enter and exit the site via Barry and Berkeley streets.</w:t>
            </w:r>
            <w:r w:rsidR="00FF6CAD">
              <w:rPr>
                <w:rFonts w:ascii="Arial" w:hAnsi="Arial" w:cs="Arial"/>
                <w:sz w:val="20"/>
                <w:szCs w:val="20"/>
              </w:rPr>
              <w:t xml:space="preserve"> Peter </w:t>
            </w:r>
            <w:proofErr w:type="spellStart"/>
            <w:r w:rsidR="00FF6CAD">
              <w:rPr>
                <w:rFonts w:ascii="Arial" w:hAnsi="Arial" w:cs="Arial"/>
                <w:sz w:val="20"/>
                <w:szCs w:val="20"/>
              </w:rPr>
              <w:t>Gerrand</w:t>
            </w:r>
            <w:proofErr w:type="spellEnd"/>
            <w:r w:rsidR="00FF6CAD">
              <w:rPr>
                <w:rFonts w:ascii="Arial" w:hAnsi="Arial" w:cs="Arial"/>
                <w:sz w:val="20"/>
                <w:szCs w:val="20"/>
              </w:rPr>
              <w:t xml:space="preserve"> asked how long trucks will be at Parkville. CYP </w:t>
            </w:r>
            <w:r w:rsidR="00BE603F">
              <w:rPr>
                <w:rFonts w:ascii="Arial" w:hAnsi="Arial" w:cs="Arial"/>
                <w:sz w:val="20"/>
                <w:szCs w:val="20"/>
              </w:rPr>
              <w:t>confirmed</w:t>
            </w:r>
            <w:r w:rsidR="00FF6CAD">
              <w:rPr>
                <w:rFonts w:ascii="Arial" w:hAnsi="Arial" w:cs="Arial"/>
                <w:sz w:val="20"/>
                <w:szCs w:val="20"/>
              </w:rPr>
              <w:t xml:space="preserve"> the existing volume will continue until early next year and following this </w:t>
            </w:r>
            <w:r w:rsidR="004676E6">
              <w:rPr>
                <w:rFonts w:ascii="Arial" w:hAnsi="Arial" w:cs="Arial"/>
                <w:sz w:val="20"/>
                <w:szCs w:val="20"/>
              </w:rPr>
              <w:t>there will be a reduction in truck volumes and</w:t>
            </w:r>
            <w:r w:rsidR="00FF6CAD">
              <w:rPr>
                <w:rFonts w:ascii="Arial" w:hAnsi="Arial" w:cs="Arial"/>
                <w:sz w:val="20"/>
                <w:szCs w:val="20"/>
              </w:rPr>
              <w:t xml:space="preserve"> different trucks </w:t>
            </w:r>
            <w:r w:rsidR="004676E6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 w:rsidR="00FF6CAD">
              <w:rPr>
                <w:rFonts w:ascii="Arial" w:hAnsi="Arial" w:cs="Arial"/>
                <w:sz w:val="20"/>
                <w:szCs w:val="20"/>
              </w:rPr>
              <w:t>used during station construction</w:t>
            </w:r>
            <w:r w:rsidR="00BE603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549F1E" w14:textId="1862FFD4" w:rsidR="00067456" w:rsidRPr="006B46A3" w:rsidRDefault="006B46A3" w:rsidP="006B46A3">
            <w:pPr>
              <w:numPr>
                <w:ilvl w:val="0"/>
                <w:numId w:val="29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Calibri" w:hAnsi="Calibri" w:cs="Calibri"/>
                <w:szCs w:val="22"/>
              </w:rPr>
            </w:pPr>
            <w:r w:rsidRPr="006B46A3">
              <w:rPr>
                <w:rFonts w:ascii="Arial" w:hAnsi="Arial" w:cs="Arial"/>
                <w:sz w:val="20"/>
                <w:szCs w:val="20"/>
              </w:rPr>
              <w:t xml:space="preserve">The CRG discussed the program of excavation works. CYP confirmed it expects the excavation </w:t>
            </w:r>
            <w:r w:rsidR="00F46CC7">
              <w:rPr>
                <w:rFonts w:ascii="Arial" w:hAnsi="Arial" w:cs="Arial"/>
                <w:sz w:val="20"/>
                <w:szCs w:val="20"/>
              </w:rPr>
              <w:t xml:space="preserve">to continue until the end of </w:t>
            </w:r>
            <w:r w:rsidR="004676E6">
              <w:rPr>
                <w:rFonts w:ascii="Arial" w:hAnsi="Arial" w:cs="Arial"/>
                <w:sz w:val="20"/>
                <w:szCs w:val="20"/>
              </w:rPr>
              <w:t>this year</w:t>
            </w:r>
            <w:r w:rsidRPr="006B46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145AF9" w:rsidRPr="00B164F2" w14:paraId="6691E695" w14:textId="77777777" w:rsidTr="00B05E31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ED9C9BA" w14:textId="77777777" w:rsidR="00145AF9" w:rsidRPr="00B164F2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164F2">
              <w:rPr>
                <w:rFonts w:ascii="Arial" w:hAnsi="Arial"/>
                <w:color w:val="auto"/>
                <w:sz w:val="20"/>
              </w:rPr>
              <w:t xml:space="preserve">3. 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1C8E74" w14:textId="308476BD" w:rsidR="00145AF9" w:rsidRPr="00B164F2" w:rsidRDefault="00054A08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164F2">
              <w:rPr>
                <w:rFonts w:ascii="Arial" w:hAnsi="Arial" w:cs="Arial"/>
                <w:b/>
                <w:sz w:val="20"/>
                <w:szCs w:val="20"/>
              </w:rPr>
              <w:t>Arden construction update</w:t>
            </w:r>
          </w:p>
        </w:tc>
      </w:tr>
      <w:tr w:rsidR="00C52048" w:rsidRPr="00B164F2" w14:paraId="54735BBF" w14:textId="77777777" w:rsidTr="00B05E31">
        <w:trPr>
          <w:trHeight w:val="189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</w:tcPr>
          <w:p w14:paraId="43BF4853" w14:textId="77777777" w:rsidR="00C52048" w:rsidRPr="00B164F2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EC0AF9" w14:textId="77777777" w:rsidR="00C52048" w:rsidRPr="00ED2E51" w:rsidRDefault="00C52048" w:rsidP="00C520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D2E51">
              <w:rPr>
                <w:rFonts w:ascii="Arial" w:hAnsi="Arial" w:cs="Arial"/>
                <w:sz w:val="20"/>
                <w:szCs w:val="20"/>
              </w:rPr>
              <w:t>Presentation by Kim Mas (CYP) on Arden construction.</w:t>
            </w:r>
          </w:p>
          <w:p w14:paraId="6D6DB4C4" w14:textId="77777777" w:rsidR="00C52048" w:rsidRPr="00ED2E51" w:rsidRDefault="00C52048" w:rsidP="00C520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ED2E51">
              <w:rPr>
                <w:rFonts w:ascii="Arial" w:hAnsi="Arial" w:cs="Arial"/>
                <w:sz w:val="20"/>
                <w:szCs w:val="20"/>
              </w:rPr>
              <w:lastRenderedPageBreak/>
              <w:t>Matters arising:</w:t>
            </w:r>
          </w:p>
          <w:p w14:paraId="1C466A93" w14:textId="35901683" w:rsidR="00C52048" w:rsidRPr="009B3615" w:rsidRDefault="00C52048" w:rsidP="009B3615">
            <w:pPr>
              <w:numPr>
                <w:ilvl w:val="0"/>
                <w:numId w:val="29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Calibri" w:hAnsi="Calibri" w:cs="Calibri"/>
                <w:szCs w:val="22"/>
              </w:rPr>
            </w:pPr>
            <w:r w:rsidRPr="00ED2E51"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 w:rsidRPr="00ED2E51">
              <w:rPr>
                <w:rFonts w:ascii="Arial" w:hAnsi="Arial" w:cs="Arial"/>
                <w:sz w:val="20"/>
                <w:szCs w:val="20"/>
              </w:rPr>
              <w:t>Gerrand</w:t>
            </w:r>
            <w:proofErr w:type="spellEnd"/>
            <w:r w:rsidRPr="00ED2E51">
              <w:rPr>
                <w:rFonts w:ascii="Arial" w:hAnsi="Arial" w:cs="Arial"/>
                <w:sz w:val="20"/>
                <w:szCs w:val="20"/>
              </w:rPr>
              <w:t xml:space="preserve"> queried whether the tunnel will accommodate double-decker trains. CYP confirmed that the</w:t>
            </w:r>
            <w:r>
              <w:rPr>
                <w:rFonts w:ascii="Arial" w:hAnsi="Arial" w:cs="Arial"/>
                <w:sz w:val="20"/>
                <w:szCs w:val="20"/>
              </w:rPr>
              <w:t xml:space="preserve"> Metro Tunnel will be constructed to </w:t>
            </w:r>
            <w:r w:rsidRPr="00ED2E51">
              <w:rPr>
                <w:rFonts w:ascii="Arial" w:hAnsi="Arial" w:cs="Arial"/>
                <w:sz w:val="20"/>
                <w:szCs w:val="20"/>
              </w:rPr>
              <w:t>accommodate single-level High Capacity Metro Trains</w:t>
            </w:r>
            <w:r w:rsidR="009B3615">
              <w:rPr>
                <w:rFonts w:ascii="Calibri" w:hAnsi="Calibri" w:cs="Calibri"/>
                <w:szCs w:val="22"/>
              </w:rPr>
              <w:t xml:space="preserve">. </w:t>
            </w:r>
            <w:r w:rsidRPr="009B3615">
              <w:rPr>
                <w:rFonts w:ascii="Arial" w:hAnsi="Arial" w:cs="Arial"/>
                <w:sz w:val="20"/>
                <w:szCs w:val="20"/>
              </w:rPr>
              <w:t xml:space="preserve">RPV </w:t>
            </w:r>
            <w:r w:rsidR="009B3615">
              <w:rPr>
                <w:rFonts w:ascii="Arial" w:hAnsi="Arial" w:cs="Arial"/>
                <w:sz w:val="20"/>
                <w:szCs w:val="20"/>
              </w:rPr>
              <w:t>confirmed</w:t>
            </w:r>
            <w:r w:rsidRPr="009B3615">
              <w:rPr>
                <w:rFonts w:ascii="Arial" w:hAnsi="Arial" w:cs="Arial"/>
                <w:sz w:val="20"/>
                <w:szCs w:val="20"/>
              </w:rPr>
              <w:t xml:space="preserve"> the tunnels will be future proofed to carry longer 10-car trains.</w:t>
            </w:r>
          </w:p>
        </w:tc>
      </w:tr>
      <w:tr w:rsidR="00C52048" w:rsidRPr="00B164F2" w14:paraId="0E7442DB" w14:textId="77777777" w:rsidTr="00B05E31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085F00E" w14:textId="30531F56" w:rsidR="00C52048" w:rsidRPr="00B164F2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164F2">
              <w:rPr>
                <w:rFonts w:ascii="Arial" w:hAnsi="Arial"/>
                <w:color w:val="auto"/>
                <w:sz w:val="20"/>
              </w:rPr>
              <w:lastRenderedPageBreak/>
              <w:t>4.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D570553" w14:textId="43FF4E65" w:rsidR="00C52048" w:rsidRPr="00B164F2" w:rsidRDefault="00C52048" w:rsidP="00C5204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164F2">
              <w:rPr>
                <w:rFonts w:ascii="Arial" w:hAnsi="Arial" w:cs="Arial"/>
                <w:b/>
                <w:sz w:val="20"/>
                <w:szCs w:val="20"/>
              </w:rPr>
              <w:t>Tunnelling update</w:t>
            </w:r>
          </w:p>
        </w:tc>
      </w:tr>
      <w:tr w:rsidR="00C52048" w:rsidRPr="00B164F2" w14:paraId="48635BBA" w14:textId="77777777" w:rsidTr="00B05E31">
        <w:trPr>
          <w:trHeight w:val="361"/>
        </w:trPr>
        <w:tc>
          <w:tcPr>
            <w:tcW w:w="880" w:type="dxa"/>
            <w:tcBorders>
              <w:top w:val="nil"/>
              <w:bottom w:val="nil"/>
            </w:tcBorders>
          </w:tcPr>
          <w:p w14:paraId="0D7F656D" w14:textId="30CD0BA1" w:rsidR="00C52048" w:rsidRPr="00B164F2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4FAD269E" w14:textId="700E1EF1" w:rsidR="00C52048" w:rsidRPr="00C40E1C" w:rsidRDefault="00C52048" w:rsidP="00C520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40E1C">
              <w:rPr>
                <w:rFonts w:ascii="Arial" w:hAnsi="Arial" w:cs="Arial"/>
                <w:sz w:val="20"/>
                <w:szCs w:val="20"/>
              </w:rPr>
              <w:t xml:space="preserve">Presentation by Kim Norton (CYP) </w:t>
            </w:r>
            <w:r>
              <w:rPr>
                <w:rFonts w:ascii="Arial" w:hAnsi="Arial" w:cs="Arial"/>
                <w:sz w:val="20"/>
                <w:szCs w:val="20"/>
              </w:rPr>
              <w:t>to confirm updated tunnel depth diagram has been included in presentation</w:t>
            </w:r>
            <w:r w:rsidRPr="00C40E1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B62CD1A" w14:textId="1B779387" w:rsidR="00C52048" w:rsidRPr="00C40E1C" w:rsidRDefault="00C52048" w:rsidP="00C520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40E1C">
              <w:rPr>
                <w:rFonts w:ascii="Arial" w:hAnsi="Arial" w:cs="Arial"/>
                <w:sz w:val="20"/>
                <w:szCs w:val="20"/>
              </w:rPr>
              <w:t>Matters arising: Nil.</w:t>
            </w:r>
          </w:p>
        </w:tc>
      </w:tr>
      <w:tr w:rsidR="00C52048" w:rsidRPr="00B164F2" w14:paraId="2C418CF0" w14:textId="77777777" w:rsidTr="00B05E31">
        <w:trPr>
          <w:trHeight w:val="340"/>
        </w:trPr>
        <w:tc>
          <w:tcPr>
            <w:tcW w:w="88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6C2BD06" w14:textId="7ED2ABD6" w:rsidR="00C52048" w:rsidRPr="00B164F2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164F2">
              <w:rPr>
                <w:rFonts w:ascii="Arial" w:hAnsi="Arial"/>
                <w:color w:val="auto"/>
                <w:sz w:val="20"/>
              </w:rPr>
              <w:t>5.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7DA497A" w14:textId="1DDB5381" w:rsidR="00C52048" w:rsidRPr="00B164F2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Strata Acquisition</w:t>
            </w:r>
          </w:p>
        </w:tc>
      </w:tr>
      <w:tr w:rsidR="00C52048" w:rsidRPr="00B164F2" w14:paraId="2E82E06F" w14:textId="77777777" w:rsidTr="00B05E31">
        <w:trPr>
          <w:trHeight w:val="1113"/>
        </w:trPr>
        <w:tc>
          <w:tcPr>
            <w:tcW w:w="880" w:type="dxa"/>
            <w:tcBorders>
              <w:top w:val="nil"/>
              <w:bottom w:val="nil"/>
            </w:tcBorders>
          </w:tcPr>
          <w:p w14:paraId="5FFAF75B" w14:textId="77777777" w:rsidR="00C52048" w:rsidRPr="00B164F2" w:rsidRDefault="00C52048" w:rsidP="00C5204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C88ED4" w14:textId="36DED840" w:rsidR="00C52048" w:rsidRPr="00B164F2" w:rsidRDefault="00C52048" w:rsidP="00C5204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733F272C" w14:textId="68C5EE19" w:rsidR="00C52048" w:rsidRPr="00B164F2" w:rsidRDefault="00C52048" w:rsidP="00C520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164F2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>
              <w:rPr>
                <w:rFonts w:ascii="Arial" w:hAnsi="Arial" w:cs="Arial"/>
                <w:sz w:val="20"/>
                <w:szCs w:val="20"/>
              </w:rPr>
              <w:t>Barry McGuren</w:t>
            </w:r>
            <w:r w:rsidRPr="00B164F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RPV</w:t>
            </w:r>
            <w:r w:rsidRPr="00B164F2">
              <w:rPr>
                <w:rFonts w:ascii="Arial" w:hAnsi="Arial" w:cs="Arial"/>
                <w:sz w:val="20"/>
                <w:szCs w:val="20"/>
              </w:rPr>
              <w:t xml:space="preserve">) on </w:t>
            </w:r>
            <w:r>
              <w:rPr>
                <w:rFonts w:ascii="Arial" w:hAnsi="Arial" w:cs="Arial"/>
                <w:sz w:val="20"/>
                <w:szCs w:val="20"/>
              </w:rPr>
              <w:t>strata acquisition</w:t>
            </w:r>
            <w:r w:rsidRPr="00B164F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0E9F78" w14:textId="77777777" w:rsidR="00C52048" w:rsidRPr="00FC4CE7" w:rsidRDefault="00C52048" w:rsidP="00C520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C4CE7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4E1C4B55" w14:textId="6DCF6E46" w:rsidR="00C52048" w:rsidRPr="00FC4CE7" w:rsidRDefault="00C52048" w:rsidP="00ED32EF">
            <w:pPr>
              <w:numPr>
                <w:ilvl w:val="0"/>
                <w:numId w:val="32"/>
              </w:numPr>
              <w:tabs>
                <w:tab w:val="clear" w:pos="720"/>
                <w:tab w:val="num" w:pos="921"/>
              </w:tabs>
              <w:spacing w:before="80" w:after="80"/>
              <w:ind w:left="496"/>
              <w:textAlignment w:val="center"/>
              <w:rPr>
                <w:rFonts w:ascii="Calibri" w:hAnsi="Calibri" w:cs="Calibri"/>
                <w:szCs w:val="22"/>
              </w:rPr>
            </w:pPr>
            <w:r w:rsidRPr="00FC4CE7">
              <w:rPr>
                <w:rFonts w:ascii="Arial" w:hAnsi="Arial" w:cs="Arial"/>
                <w:sz w:val="20"/>
                <w:szCs w:val="20"/>
              </w:rPr>
              <w:t>Rachael Palmer</w:t>
            </w:r>
            <w:r>
              <w:rPr>
                <w:rFonts w:ascii="Arial" w:hAnsi="Arial" w:cs="Arial"/>
                <w:sz w:val="20"/>
                <w:szCs w:val="20"/>
              </w:rPr>
              <w:t xml:space="preserve"> asked what the timeline for detailed information </w:t>
            </w:r>
            <w:r w:rsidR="00ED32EF">
              <w:rPr>
                <w:rFonts w:ascii="Arial" w:hAnsi="Arial" w:cs="Arial"/>
                <w:sz w:val="20"/>
                <w:szCs w:val="20"/>
              </w:rPr>
              <w:t>on tunnel</w:t>
            </w:r>
            <w:r>
              <w:rPr>
                <w:rFonts w:ascii="Arial" w:hAnsi="Arial" w:cs="Arial"/>
                <w:sz w:val="20"/>
                <w:szCs w:val="20"/>
              </w:rPr>
              <w:t xml:space="preserve"> depth and strata acquisition</w:t>
            </w:r>
            <w:r w:rsidR="00ED32E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C4CE7">
              <w:rPr>
                <w:rFonts w:ascii="Arial" w:hAnsi="Arial" w:cs="Arial"/>
                <w:sz w:val="20"/>
                <w:szCs w:val="20"/>
              </w:rPr>
              <w:t xml:space="preserve">RPV confirmed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generally any property owner who will be affected by strata divestment will be aware and have received correspondence since the project was announced,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with the exception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possibly some new property owners. RPV advised p</w:t>
            </w:r>
            <w:r w:rsidRPr="00FC4CE7">
              <w:rPr>
                <w:rFonts w:ascii="Arial" w:hAnsi="Arial" w:cs="Arial"/>
                <w:sz w:val="20"/>
                <w:szCs w:val="20"/>
              </w:rPr>
              <w:t>re-divestment letter</w:t>
            </w:r>
            <w:r>
              <w:rPr>
                <w:rFonts w:ascii="Arial" w:hAnsi="Arial" w:cs="Arial"/>
                <w:sz w:val="20"/>
                <w:szCs w:val="20"/>
              </w:rPr>
              <w:t>s are expected to be sent to property owners</w:t>
            </w:r>
            <w:r w:rsidRPr="00FC4CE7"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C4CE7">
              <w:rPr>
                <w:rFonts w:ascii="Arial" w:hAnsi="Arial" w:cs="Arial"/>
                <w:sz w:val="20"/>
                <w:szCs w:val="20"/>
              </w:rPr>
              <w:t xml:space="preserve"> the end of June 2019. Those who are not affected by strata divestment will not be contacted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52048" w:rsidRPr="00B164F2" w14:paraId="535B20C8" w14:textId="77777777" w:rsidTr="00B05E31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1939D61" w14:textId="5B280C62" w:rsidR="00C52048" w:rsidRPr="00B164F2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164F2">
              <w:rPr>
                <w:rFonts w:ascii="Arial" w:hAnsi="Arial"/>
                <w:color w:val="auto"/>
                <w:sz w:val="20"/>
              </w:rPr>
              <w:t>6.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0985B4" w14:textId="64098F4E" w:rsidR="00C52048" w:rsidRPr="00B164F2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164F2">
              <w:rPr>
                <w:rFonts w:ascii="Arial" w:hAnsi="Arial"/>
                <w:color w:val="auto"/>
                <w:sz w:val="20"/>
              </w:rPr>
              <w:t>Environmental management update</w:t>
            </w:r>
          </w:p>
        </w:tc>
      </w:tr>
      <w:tr w:rsidR="00C52048" w:rsidRPr="00B164F2" w14:paraId="098064FF" w14:textId="77777777" w:rsidTr="00B05E31">
        <w:trPr>
          <w:trHeight w:val="898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1C431" w14:textId="77777777" w:rsidR="00C52048" w:rsidRPr="00B164F2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C6F8CF" w14:textId="77777777" w:rsidR="00C52048" w:rsidRPr="00D27B87" w:rsidRDefault="00C52048" w:rsidP="00C520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27B87">
              <w:rPr>
                <w:rFonts w:ascii="Arial" w:hAnsi="Arial" w:cs="Arial"/>
                <w:sz w:val="20"/>
                <w:szCs w:val="20"/>
              </w:rPr>
              <w:t>Presentation by James Hamilton (CYP) on environmental management.</w:t>
            </w:r>
          </w:p>
          <w:p w14:paraId="6A43D8C4" w14:textId="77777777" w:rsidR="00C52048" w:rsidRPr="00D27B87" w:rsidRDefault="00C52048" w:rsidP="00C520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27B87">
              <w:rPr>
                <w:rFonts w:ascii="Arial" w:hAnsi="Arial" w:cs="Arial"/>
                <w:sz w:val="20"/>
                <w:szCs w:val="20"/>
              </w:rPr>
              <w:t xml:space="preserve">Matters arising: </w:t>
            </w:r>
          </w:p>
          <w:p w14:paraId="5A805D19" w14:textId="152C9560" w:rsidR="00C52048" w:rsidRPr="00D27B87" w:rsidRDefault="00C52048" w:rsidP="00C52048">
            <w:pPr>
              <w:numPr>
                <w:ilvl w:val="0"/>
                <w:numId w:val="32"/>
              </w:numPr>
              <w:tabs>
                <w:tab w:val="clear" w:pos="720"/>
                <w:tab w:val="num" w:pos="921"/>
              </w:tabs>
              <w:spacing w:before="80" w:after="80"/>
              <w:ind w:left="496"/>
              <w:textAlignment w:val="center"/>
              <w:rPr>
                <w:rFonts w:ascii="Calibri" w:hAnsi="Calibri" w:cs="Calibri"/>
                <w:szCs w:val="22"/>
              </w:rPr>
            </w:pPr>
            <w:r w:rsidRPr="00D27B87">
              <w:rPr>
                <w:rFonts w:ascii="Arial" w:hAnsi="Arial" w:cs="Arial"/>
                <w:sz w:val="20"/>
                <w:szCs w:val="20"/>
              </w:rPr>
              <w:t xml:space="preserve">Rachael Palmer </w:t>
            </w:r>
            <w:r>
              <w:rPr>
                <w:rFonts w:ascii="Arial" w:hAnsi="Arial" w:cs="Arial"/>
                <w:sz w:val="20"/>
                <w:szCs w:val="20"/>
              </w:rPr>
              <w:t xml:space="preserve">queried </w:t>
            </w:r>
            <w:r w:rsidRPr="00D27B87">
              <w:rPr>
                <w:rFonts w:ascii="Arial" w:hAnsi="Arial" w:cs="Arial"/>
                <w:sz w:val="20"/>
                <w:szCs w:val="20"/>
              </w:rPr>
              <w:t xml:space="preserve">modelling for tunnel construction and operation. CYP confirmed that it can present </w:t>
            </w:r>
            <w:r>
              <w:rPr>
                <w:rFonts w:ascii="Arial" w:hAnsi="Arial" w:cs="Arial"/>
                <w:sz w:val="20"/>
                <w:szCs w:val="20"/>
              </w:rPr>
              <w:t xml:space="preserve">more information on </w:t>
            </w:r>
            <w:r w:rsidRPr="00D27B87">
              <w:rPr>
                <w:rFonts w:ascii="Arial" w:hAnsi="Arial" w:cs="Arial"/>
                <w:sz w:val="20"/>
                <w:szCs w:val="20"/>
              </w:rPr>
              <w:t>modelling for tunnel construction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operation including methodology</w:t>
            </w:r>
            <w:r w:rsidRPr="00D27B87">
              <w:rPr>
                <w:rFonts w:ascii="Arial" w:hAnsi="Arial" w:cs="Arial"/>
                <w:sz w:val="20"/>
                <w:szCs w:val="20"/>
              </w:rPr>
              <w:t xml:space="preserve"> at the next CRG</w:t>
            </w:r>
            <w:r w:rsidR="00402B9C">
              <w:rPr>
                <w:rFonts w:ascii="Arial" w:hAnsi="Arial" w:cs="Arial"/>
                <w:sz w:val="20"/>
                <w:szCs w:val="20"/>
              </w:rPr>
              <w:t>.</w:t>
            </w:r>
            <w:r w:rsidRPr="00D27B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2048" w:rsidRPr="00B164F2" w14:paraId="5565821F" w14:textId="77777777" w:rsidTr="00402B9C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B1B9D2C" w14:textId="7587D41A" w:rsidR="00C52048" w:rsidRPr="00B164F2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164F2">
              <w:rPr>
                <w:rFonts w:ascii="Arial" w:hAnsi="Arial"/>
                <w:color w:val="auto"/>
                <w:sz w:val="20"/>
              </w:rPr>
              <w:t>7.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698D7A" w14:textId="7A9C36E9" w:rsidR="00C52048" w:rsidRPr="00B164F2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164F2">
              <w:rPr>
                <w:rFonts w:ascii="Arial" w:hAnsi="Arial"/>
                <w:color w:val="auto"/>
                <w:sz w:val="20"/>
              </w:rPr>
              <w:t>Community and stakeholder update</w:t>
            </w:r>
          </w:p>
        </w:tc>
      </w:tr>
      <w:tr w:rsidR="00C52048" w:rsidRPr="00B164F2" w14:paraId="510EA77C" w14:textId="77777777" w:rsidTr="00402B9C">
        <w:trPr>
          <w:trHeight w:val="522"/>
        </w:trPr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E39C61" w14:textId="77777777" w:rsidR="00C52048" w:rsidRPr="00B164F2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077E25" w14:textId="77777777" w:rsidR="00C52048" w:rsidRPr="00977C0F" w:rsidRDefault="00C52048" w:rsidP="00C520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77C0F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73F31F8F" w14:textId="7D577CF6" w:rsidR="00C52048" w:rsidRPr="00977C0F" w:rsidRDefault="00C52048" w:rsidP="00C52048">
            <w:pPr>
              <w:numPr>
                <w:ilvl w:val="0"/>
                <w:numId w:val="32"/>
              </w:numPr>
              <w:tabs>
                <w:tab w:val="clear" w:pos="720"/>
                <w:tab w:val="num" w:pos="921"/>
              </w:tabs>
              <w:spacing w:before="80" w:after="80"/>
              <w:ind w:left="496"/>
              <w:textAlignment w:val="center"/>
              <w:rPr>
                <w:rFonts w:ascii="Calibri" w:hAnsi="Calibri" w:cs="Calibri"/>
                <w:szCs w:val="22"/>
              </w:rPr>
            </w:pPr>
            <w:r w:rsidRPr="00977C0F"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 w:rsidRPr="00977C0F">
              <w:rPr>
                <w:rFonts w:ascii="Arial" w:hAnsi="Arial" w:cs="Arial"/>
                <w:sz w:val="20"/>
                <w:szCs w:val="20"/>
              </w:rPr>
              <w:t>Gerrand</w:t>
            </w:r>
            <w:proofErr w:type="spellEnd"/>
            <w:r w:rsidRPr="00977C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asked when</w:t>
            </w:r>
            <w:r w:rsidRPr="00977C0F">
              <w:rPr>
                <w:rFonts w:ascii="Arial" w:hAnsi="Arial" w:cs="Arial"/>
                <w:sz w:val="20"/>
                <w:szCs w:val="20"/>
              </w:rPr>
              <w:t xml:space="preserve"> existing North Melbourne station will be renamed. </w:t>
            </w:r>
            <w:r w:rsidR="005E5A1C">
              <w:rPr>
                <w:rFonts w:ascii="Arial" w:hAnsi="Arial" w:cs="Arial"/>
                <w:sz w:val="20"/>
                <w:szCs w:val="20"/>
              </w:rPr>
              <w:t>RPV agreed to provide an update.</w:t>
            </w:r>
          </w:p>
        </w:tc>
      </w:tr>
      <w:tr w:rsidR="00C52048" w:rsidRPr="00B164F2" w14:paraId="623C3D96" w14:textId="77777777" w:rsidTr="00B05E31">
        <w:trPr>
          <w:trHeight w:val="522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9E215E" w14:textId="1DCFAAB4" w:rsidR="00C52048" w:rsidRPr="00B164F2" w:rsidRDefault="00C52048" w:rsidP="00C52048">
            <w:pPr>
              <w:pStyle w:val="DTPLIintrotext"/>
              <w:spacing w:before="80" w:after="80"/>
              <w:jc w:val="center"/>
              <w:rPr>
                <w:rFonts w:ascii="Arial" w:hAnsi="Arial"/>
                <w:color w:val="auto"/>
                <w:sz w:val="20"/>
              </w:rPr>
            </w:pPr>
            <w:r w:rsidRPr="00B164F2">
              <w:rPr>
                <w:rFonts w:ascii="Arial" w:hAnsi="Arial"/>
                <w:color w:val="000000" w:themeColor="text1"/>
                <w:sz w:val="20"/>
              </w:rPr>
              <w:t>P</w:t>
            </w:r>
            <w:r>
              <w:rPr>
                <w:rFonts w:ascii="Arial" w:hAnsi="Arial"/>
                <w:color w:val="000000" w:themeColor="text1"/>
                <w:sz w:val="20"/>
              </w:rPr>
              <w:t>3</w:t>
            </w:r>
            <w:r w:rsidRPr="00B164F2">
              <w:rPr>
                <w:rFonts w:ascii="Arial" w:hAnsi="Arial"/>
                <w:color w:val="000000" w:themeColor="text1"/>
                <w:sz w:val="20"/>
              </w:rPr>
              <w:t>-</w:t>
            </w:r>
            <w:r>
              <w:rPr>
                <w:rFonts w:ascii="Arial" w:hAnsi="Arial"/>
                <w:color w:val="000000" w:themeColor="text1"/>
                <w:sz w:val="20"/>
              </w:rPr>
              <w:t>2</w:t>
            </w:r>
          </w:p>
        </w:tc>
        <w:tc>
          <w:tcPr>
            <w:tcW w:w="9185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72FC0B" w14:textId="3A46A3BE" w:rsidR="00C52048" w:rsidRPr="00977C0F" w:rsidRDefault="005E5A1C" w:rsidP="00C520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an update on the timeline for the North Melbourne station renaming.</w:t>
            </w:r>
          </w:p>
        </w:tc>
      </w:tr>
      <w:tr w:rsidR="00C52048" w:rsidRPr="00B164F2" w14:paraId="7089B3F7" w14:textId="77777777" w:rsidTr="00402B9C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352B62B" w14:textId="08430772" w:rsidR="00C52048" w:rsidRPr="00B164F2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164F2">
              <w:rPr>
                <w:rFonts w:ascii="Arial" w:hAnsi="Arial"/>
                <w:color w:val="auto"/>
                <w:sz w:val="20"/>
              </w:rPr>
              <w:t>8.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234E91" w14:textId="0777E99A" w:rsidR="00C52048" w:rsidRPr="00B164F2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Site tour</w:t>
            </w:r>
          </w:p>
        </w:tc>
      </w:tr>
      <w:tr w:rsidR="00C52048" w:rsidRPr="00B164F2" w14:paraId="23C03EEC" w14:textId="77777777" w:rsidTr="00402B9C">
        <w:trPr>
          <w:trHeight w:val="488"/>
        </w:trPr>
        <w:tc>
          <w:tcPr>
            <w:tcW w:w="880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986A45" w14:textId="77777777" w:rsidR="00C52048" w:rsidRPr="00B164F2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31B382" w14:textId="22FA81EF" w:rsidR="00C52048" w:rsidRPr="00B164F2" w:rsidRDefault="00C52048" w:rsidP="00C52048">
            <w:pPr>
              <w:spacing w:before="80" w:after="80"/>
              <w:textAlignment w:val="center"/>
              <w:rPr>
                <w:rFonts w:ascii="Arial" w:hAnsi="Arial" w:cs="Arial"/>
                <w:szCs w:val="22"/>
              </w:rPr>
            </w:pPr>
            <w:r w:rsidRPr="00B164F2">
              <w:rPr>
                <w:rFonts w:ascii="Arial" w:hAnsi="Arial" w:cs="Arial"/>
                <w:sz w:val="20"/>
                <w:szCs w:val="20"/>
              </w:rPr>
              <w:t>Matters arising: Nil.</w:t>
            </w:r>
          </w:p>
        </w:tc>
      </w:tr>
      <w:tr w:rsidR="00C52048" w:rsidRPr="00B164F2" w14:paraId="04F9C9EE" w14:textId="77777777" w:rsidTr="00402B9C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B9EFA0C" w14:textId="5975767C" w:rsidR="00C52048" w:rsidRPr="00B164F2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164F2">
              <w:rPr>
                <w:rFonts w:ascii="Arial" w:hAnsi="Arial"/>
                <w:color w:val="auto"/>
                <w:sz w:val="20"/>
              </w:rPr>
              <w:t>9.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EB9682" w14:textId="45A30D0A" w:rsidR="00C52048" w:rsidRPr="00B164F2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B164F2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C52048" w:rsidRPr="00B164F2" w14:paraId="24AF682C" w14:textId="77777777" w:rsidTr="00B05E31">
        <w:trPr>
          <w:trHeight w:val="949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2B01B992" w14:textId="70C05176" w:rsidR="00C52048" w:rsidRPr="00B164F2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00DBEB5F" w14:textId="77777777" w:rsidR="00C52048" w:rsidRPr="00B164F2" w:rsidRDefault="00C52048" w:rsidP="00C520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164F2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2B6389EF" w14:textId="36CAFBFB" w:rsidR="00C52048" w:rsidRPr="00B75C39" w:rsidRDefault="00C52048" w:rsidP="00C52048">
            <w:pPr>
              <w:numPr>
                <w:ilvl w:val="0"/>
                <w:numId w:val="41"/>
              </w:numPr>
              <w:spacing w:before="80" w:after="80"/>
              <w:ind w:left="540"/>
              <w:textAlignment w:val="center"/>
              <w:rPr>
                <w:rFonts w:ascii="Arial" w:hAnsi="Arial" w:cs="Arial"/>
                <w:szCs w:val="22"/>
              </w:rPr>
            </w:pPr>
            <w:r w:rsidRPr="00B164F2">
              <w:rPr>
                <w:rFonts w:ascii="Arial" w:hAnsi="Arial" w:cs="Arial"/>
                <w:sz w:val="20"/>
                <w:szCs w:val="20"/>
              </w:rPr>
              <w:t>Next meeting 7.30am-9.30am, Friday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164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June</w:t>
            </w:r>
            <w:bookmarkStart w:id="0" w:name="_GoBack"/>
            <w:bookmarkEnd w:id="0"/>
            <w:r w:rsidRPr="00B164F2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at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Larwill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Studio, Parkville.</w:t>
            </w:r>
          </w:p>
        </w:tc>
      </w:tr>
    </w:tbl>
    <w:p w14:paraId="703161BF" w14:textId="77777777" w:rsidR="003C4379" w:rsidRDefault="003C4379" w:rsidP="00935521">
      <w:pPr>
        <w:spacing w:before="160" w:after="120"/>
        <w:rPr>
          <w:rFonts w:ascii="Arial" w:hAnsi="Arial" w:cs="Arial"/>
          <w:b/>
          <w:sz w:val="20"/>
          <w:szCs w:val="20"/>
        </w:rPr>
      </w:pPr>
    </w:p>
    <w:p w14:paraId="0D02AF70" w14:textId="77777777" w:rsidR="003C4379" w:rsidRDefault="003C4379" w:rsidP="00935521">
      <w:pPr>
        <w:spacing w:before="160" w:after="120"/>
        <w:rPr>
          <w:rFonts w:ascii="Arial" w:hAnsi="Arial" w:cs="Arial"/>
          <w:b/>
          <w:sz w:val="20"/>
          <w:szCs w:val="20"/>
        </w:rPr>
      </w:pPr>
    </w:p>
    <w:p w14:paraId="17A239E4" w14:textId="77777777" w:rsidR="003C4379" w:rsidRDefault="003C4379" w:rsidP="00935521">
      <w:pPr>
        <w:spacing w:before="160" w:after="120"/>
        <w:rPr>
          <w:rFonts w:ascii="Arial" w:hAnsi="Arial" w:cs="Arial"/>
          <w:b/>
          <w:sz w:val="20"/>
          <w:szCs w:val="20"/>
        </w:rPr>
      </w:pPr>
    </w:p>
    <w:p w14:paraId="4B0537CF" w14:textId="77777777" w:rsidR="003C4379" w:rsidRDefault="003C4379" w:rsidP="00935521">
      <w:pPr>
        <w:spacing w:before="160" w:after="120"/>
        <w:rPr>
          <w:rFonts w:ascii="Arial" w:hAnsi="Arial" w:cs="Arial"/>
          <w:b/>
          <w:sz w:val="20"/>
          <w:szCs w:val="20"/>
        </w:rPr>
      </w:pPr>
    </w:p>
    <w:p w14:paraId="49B66A74" w14:textId="77777777" w:rsidR="00ED32EF" w:rsidRDefault="00ED32EF" w:rsidP="00935521">
      <w:pPr>
        <w:spacing w:before="16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81BF734" w14:textId="5B1B847C" w:rsidR="00935521" w:rsidRPr="00B164F2" w:rsidRDefault="00935521" w:rsidP="00935521">
      <w:pPr>
        <w:spacing w:before="160" w:after="120"/>
        <w:rPr>
          <w:rFonts w:ascii="Arial" w:hAnsi="Arial" w:cs="Arial"/>
          <w:b/>
          <w:sz w:val="20"/>
          <w:szCs w:val="20"/>
        </w:rPr>
      </w:pPr>
      <w:r w:rsidRPr="00B164F2">
        <w:rPr>
          <w:rFonts w:ascii="Arial" w:hAnsi="Arial" w:cs="Arial"/>
          <w:b/>
          <w:sz w:val="20"/>
          <w:szCs w:val="20"/>
        </w:rPr>
        <w:lastRenderedPageBreak/>
        <w:t>OUTSTANDING ACTIONS AND ISSUES REGISTER</w:t>
      </w:r>
    </w:p>
    <w:tbl>
      <w:tblPr>
        <w:tblStyle w:val="TableGrid"/>
        <w:tblW w:w="10065" w:type="dxa"/>
        <w:tblInd w:w="-34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5386"/>
        <w:gridCol w:w="1418"/>
        <w:gridCol w:w="2239"/>
      </w:tblGrid>
      <w:tr w:rsidR="00814E6C" w:rsidRPr="00B164F2" w14:paraId="70B1C28C" w14:textId="77777777" w:rsidTr="003C4379">
        <w:trPr>
          <w:trHeight w:val="340"/>
        </w:trPr>
        <w:tc>
          <w:tcPr>
            <w:tcW w:w="1022" w:type="dxa"/>
            <w:shd w:val="clear" w:color="auto" w:fill="D9D9D9" w:themeFill="background1" w:themeFillShade="D9"/>
            <w:vAlign w:val="center"/>
            <w:hideMark/>
          </w:tcPr>
          <w:p w14:paraId="3FB3A2A1" w14:textId="77777777" w:rsidR="00814E6C" w:rsidRPr="00B164F2" w:rsidRDefault="00814E6C" w:rsidP="00C858B4">
            <w:pPr>
              <w:pStyle w:val="DTPLIintrotext"/>
              <w:spacing w:before="60" w:after="60"/>
              <w:jc w:val="center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B164F2">
              <w:rPr>
                <w:rFonts w:ascii="Arial" w:hAnsi="Arial"/>
                <w:color w:val="auto"/>
                <w:sz w:val="20"/>
                <w:lang w:eastAsia="en-US"/>
              </w:rPr>
              <w:t>#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  <w:hideMark/>
          </w:tcPr>
          <w:p w14:paraId="6972D154" w14:textId="705E09E1" w:rsidR="00814E6C" w:rsidRPr="00B164F2" w:rsidRDefault="00814E6C" w:rsidP="00C858B4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B164F2">
              <w:rPr>
                <w:rFonts w:ascii="Arial" w:hAnsi="Arial"/>
                <w:color w:val="auto"/>
                <w:sz w:val="20"/>
                <w:lang w:eastAsia="en-US"/>
              </w:rPr>
              <w:t>ACTION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74D57CD2" w14:textId="77777777" w:rsidR="00814E6C" w:rsidRPr="00B164F2" w:rsidRDefault="00814E6C" w:rsidP="00C858B4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B164F2">
              <w:rPr>
                <w:rFonts w:ascii="Arial" w:hAnsi="Arial"/>
                <w:color w:val="auto"/>
                <w:sz w:val="20"/>
                <w:lang w:eastAsia="en-US"/>
              </w:rPr>
              <w:t>OWNER</w:t>
            </w:r>
          </w:p>
        </w:tc>
        <w:tc>
          <w:tcPr>
            <w:tcW w:w="2239" w:type="dxa"/>
            <w:shd w:val="clear" w:color="auto" w:fill="D9D9D9" w:themeFill="background1" w:themeFillShade="D9"/>
            <w:hideMark/>
          </w:tcPr>
          <w:p w14:paraId="3D22876A" w14:textId="77777777" w:rsidR="00814E6C" w:rsidRPr="00B164F2" w:rsidRDefault="00814E6C" w:rsidP="00C858B4">
            <w:pPr>
              <w:pStyle w:val="DTPLIintrotext"/>
              <w:spacing w:before="60" w:after="6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B164F2">
              <w:rPr>
                <w:rFonts w:ascii="Arial" w:hAnsi="Arial"/>
                <w:color w:val="auto"/>
                <w:sz w:val="20"/>
                <w:lang w:eastAsia="en-US"/>
              </w:rPr>
              <w:t>STATUS</w:t>
            </w:r>
          </w:p>
        </w:tc>
      </w:tr>
      <w:tr w:rsidR="000C108B" w:rsidRPr="00B164F2" w14:paraId="33260E8E" w14:textId="753A7D61" w:rsidTr="00ED32EF">
        <w:trPr>
          <w:trHeight w:val="106"/>
        </w:trPr>
        <w:tc>
          <w:tcPr>
            <w:tcW w:w="1022" w:type="dxa"/>
            <w:vAlign w:val="center"/>
            <w:hideMark/>
          </w:tcPr>
          <w:p w14:paraId="6E817B47" w14:textId="7711120D" w:rsidR="000C108B" w:rsidRPr="000C108B" w:rsidRDefault="000C108B" w:rsidP="000C108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0C108B">
              <w:rPr>
                <w:rFonts w:ascii="Arial" w:hAnsi="Arial"/>
                <w:b/>
                <w:color w:val="000000" w:themeColor="text1"/>
                <w:sz w:val="20"/>
              </w:rPr>
              <w:t>P3-1</w:t>
            </w:r>
          </w:p>
        </w:tc>
        <w:tc>
          <w:tcPr>
            <w:tcW w:w="5386" w:type="dxa"/>
            <w:vAlign w:val="center"/>
            <w:hideMark/>
          </w:tcPr>
          <w:p w14:paraId="78634DE6" w14:textId="67BF38EF" w:rsidR="000C108B" w:rsidRPr="00B164F2" w:rsidRDefault="000C108B" w:rsidP="000C10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Circulate </w:t>
            </w:r>
            <w:r w:rsidR="00FF6CAD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>
              <w:rPr>
                <w:rFonts w:ascii="Arial" w:hAnsi="Arial" w:cs="Arial"/>
                <w:sz w:val="20"/>
                <w:szCs w:val="20"/>
              </w:rPr>
              <w:t>tunnel depth diagram.</w:t>
            </w:r>
          </w:p>
        </w:tc>
        <w:tc>
          <w:tcPr>
            <w:tcW w:w="1418" w:type="dxa"/>
            <w:vAlign w:val="center"/>
            <w:hideMark/>
          </w:tcPr>
          <w:p w14:paraId="14B05B2E" w14:textId="3741C7D1" w:rsidR="000C108B" w:rsidRPr="00B164F2" w:rsidRDefault="000C108B" w:rsidP="000C10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RPV</w:t>
            </w:r>
          </w:p>
        </w:tc>
        <w:tc>
          <w:tcPr>
            <w:tcW w:w="2239" w:type="dxa"/>
            <w:vAlign w:val="center"/>
            <w:hideMark/>
          </w:tcPr>
          <w:p w14:paraId="4CA6B978" w14:textId="113B4986" w:rsidR="000C108B" w:rsidRPr="00B164F2" w:rsidRDefault="00FF6CAD" w:rsidP="000C108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43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CL</w:t>
            </w:r>
            <w:r w:rsidR="003C43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OSED</w:t>
            </w:r>
            <w:r w:rsidR="003C437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CYP sent via email on </w:t>
            </w:r>
            <w:r w:rsidR="003C4379">
              <w:rPr>
                <w:rFonts w:ascii="Arial" w:hAnsi="Arial" w:cs="Arial"/>
                <w:sz w:val="20"/>
                <w:szCs w:val="20"/>
                <w:lang w:eastAsia="en-US"/>
              </w:rPr>
              <w:t>10 May.</w:t>
            </w:r>
          </w:p>
        </w:tc>
      </w:tr>
      <w:tr w:rsidR="009D0D9D" w:rsidRPr="00B164F2" w14:paraId="583E9D74" w14:textId="77777777" w:rsidTr="00ED32EF">
        <w:trPr>
          <w:trHeight w:val="106"/>
        </w:trPr>
        <w:tc>
          <w:tcPr>
            <w:tcW w:w="1022" w:type="dxa"/>
            <w:vAlign w:val="center"/>
          </w:tcPr>
          <w:p w14:paraId="0A4B25D0" w14:textId="30DB41C1" w:rsidR="009D0D9D" w:rsidRPr="009D0D9D" w:rsidRDefault="009D0D9D" w:rsidP="009D0D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0D9D">
              <w:rPr>
                <w:rFonts w:ascii="Arial" w:hAnsi="Arial"/>
                <w:b/>
                <w:color w:val="000000" w:themeColor="text1"/>
                <w:sz w:val="20"/>
              </w:rPr>
              <w:t>P3-</w:t>
            </w:r>
            <w:r w:rsidR="00D40667">
              <w:rPr>
                <w:rFonts w:ascii="Arial" w:hAnsi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5386" w:type="dxa"/>
            <w:vAlign w:val="center"/>
          </w:tcPr>
          <w:p w14:paraId="7FF65C79" w14:textId="090F9F2E" w:rsidR="009D0D9D" w:rsidRPr="00B164F2" w:rsidRDefault="009D0D9D" w:rsidP="009D0D9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an update on the timeline for the North Melbourne station renaming.</w:t>
            </w:r>
          </w:p>
        </w:tc>
        <w:tc>
          <w:tcPr>
            <w:tcW w:w="1418" w:type="dxa"/>
            <w:vAlign w:val="center"/>
          </w:tcPr>
          <w:p w14:paraId="29468BD7" w14:textId="7AD96B77" w:rsidR="009D0D9D" w:rsidRPr="00B164F2" w:rsidRDefault="00954E4F" w:rsidP="009D0D9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RPV</w:t>
            </w:r>
          </w:p>
        </w:tc>
        <w:tc>
          <w:tcPr>
            <w:tcW w:w="2239" w:type="dxa"/>
            <w:vAlign w:val="center"/>
          </w:tcPr>
          <w:p w14:paraId="126F7094" w14:textId="7C0F4FAA" w:rsidR="009D0D9D" w:rsidRPr="003C4379" w:rsidRDefault="003C4379" w:rsidP="009D0D9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OPEN</w:t>
            </w:r>
          </w:p>
        </w:tc>
      </w:tr>
    </w:tbl>
    <w:p w14:paraId="192BE8B7" w14:textId="00CC7BBD" w:rsidR="0003242E" w:rsidRPr="001C0E11" w:rsidRDefault="0003242E" w:rsidP="00804ABF">
      <w:pPr>
        <w:spacing w:before="80" w:after="80"/>
        <w:ind w:left="-142"/>
        <w:rPr>
          <w:rFonts w:ascii="Arial" w:hAnsi="Arial" w:cs="Arial"/>
          <w:bCs/>
          <w:i/>
          <w:sz w:val="20"/>
        </w:rPr>
      </w:pPr>
    </w:p>
    <w:sectPr w:rsidR="0003242E" w:rsidRPr="001C0E11" w:rsidSect="00EE2EAE">
      <w:headerReference w:type="default" r:id="rId13"/>
      <w:footerReference w:type="default" r:id="rId14"/>
      <w:footerReference w:type="first" r:id="rId15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09CE3" w14:textId="77777777" w:rsidR="00047449" w:rsidRDefault="00047449" w:rsidP="00EE4DCE">
      <w:r>
        <w:separator/>
      </w:r>
    </w:p>
  </w:endnote>
  <w:endnote w:type="continuationSeparator" w:id="0">
    <w:p w14:paraId="5CBF4EF1" w14:textId="77777777" w:rsidR="00047449" w:rsidRDefault="00047449" w:rsidP="00EE4DCE">
      <w:r>
        <w:continuationSeparator/>
      </w:r>
    </w:p>
  </w:endnote>
  <w:endnote w:type="continuationNotice" w:id="1">
    <w:p w14:paraId="0519DBCF" w14:textId="77777777" w:rsidR="00047449" w:rsidRDefault="00047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6D6F" w14:textId="42105AE7" w:rsidR="00212BBA" w:rsidRPr="000E42D4" w:rsidRDefault="00212BBA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8B3670B" wp14:editId="2240D2AB">
          <wp:simplePos x="0" y="0"/>
          <wp:positionH relativeFrom="page">
            <wp:posOffset>0</wp:posOffset>
          </wp:positionH>
          <wp:positionV relativeFrom="page">
            <wp:posOffset>9515475</wp:posOffset>
          </wp:positionV>
          <wp:extent cx="1733550" cy="1367155"/>
          <wp:effectExtent l="0" t="0" r="0" b="444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935"/>
                  <a:stretch/>
                </pic:blipFill>
                <pic:spPr bwMode="auto">
                  <a:xfrm>
                    <a:off x="0" y="0"/>
                    <a:ext cx="173365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8208161" w:rsidR="00212BBA" w:rsidRPr="00707D4C" w:rsidRDefault="00212BBA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F59A" w14:textId="68B3D4D0" w:rsidR="00212BBA" w:rsidRPr="00DB4A0F" w:rsidRDefault="00212BBA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C199B" w14:textId="77777777" w:rsidR="00047449" w:rsidRDefault="00047449" w:rsidP="00EE4DCE">
      <w:r>
        <w:separator/>
      </w:r>
    </w:p>
  </w:footnote>
  <w:footnote w:type="continuationSeparator" w:id="0">
    <w:p w14:paraId="2BBD31B8" w14:textId="77777777" w:rsidR="00047449" w:rsidRDefault="00047449" w:rsidP="00EE4DCE">
      <w:r>
        <w:continuationSeparator/>
      </w:r>
    </w:p>
  </w:footnote>
  <w:footnote w:type="continuationNotice" w:id="1">
    <w:p w14:paraId="0A6BF936" w14:textId="77777777" w:rsidR="00047449" w:rsidRDefault="000474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1857" w14:textId="45B6B339" w:rsidR="00212BBA" w:rsidRDefault="00212BBA" w:rsidP="00861464">
    <w:pPr>
      <w:pStyle w:val="Headertitle"/>
    </w:pPr>
    <w:r>
      <w:drawing>
        <wp:anchor distT="0" distB="0" distL="114300" distR="114300" simplePos="0" relativeHeight="251658242" behindDoc="1" locked="0" layoutInCell="0" allowOverlap="1" wp14:anchorId="080562E2" wp14:editId="102F698E">
          <wp:simplePos x="0" y="0"/>
          <wp:positionH relativeFrom="page">
            <wp:posOffset>-3810</wp:posOffset>
          </wp:positionH>
          <wp:positionV relativeFrom="page">
            <wp:posOffset>-306070</wp:posOffset>
          </wp:positionV>
          <wp:extent cx="7545600" cy="1648800"/>
          <wp:effectExtent l="0" t="0" r="0" b="254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212BBA" w:rsidRDefault="00212BBA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6B64B03C" w:rsidR="00212BBA" w:rsidRPr="009B2E1D" w:rsidRDefault="00212BBA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</w:r>
    <w:r w:rsidR="00054A08">
      <w:rPr>
        <w:rFonts w:ascii="Arial" w:hAnsi="Arial" w:cs="Arial"/>
        <w:sz w:val="28"/>
        <w:szCs w:val="28"/>
      </w:rPr>
      <w:t xml:space="preserve">Arden &amp; </w:t>
    </w:r>
    <w:r>
      <w:rPr>
        <w:rFonts w:ascii="Arial" w:hAnsi="Arial" w:cs="Arial"/>
        <w:sz w:val="28"/>
        <w:szCs w:val="28"/>
      </w:rPr>
      <w:t xml:space="preserve">Parkville </w:t>
    </w:r>
    <w:r w:rsidR="00054A08">
      <w:rPr>
        <w:rFonts w:ascii="Arial" w:hAnsi="Arial" w:cs="Arial"/>
        <w:sz w:val="28"/>
        <w:szCs w:val="28"/>
      </w:rPr>
      <w:t>C</w:t>
    </w:r>
    <w:r w:rsidRPr="009B2E1D">
      <w:rPr>
        <w:rFonts w:ascii="Arial" w:hAnsi="Arial" w:cs="Arial"/>
        <w:sz w:val="28"/>
        <w:szCs w:val="28"/>
      </w:rPr>
      <w:t>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212BBA" w:rsidRDefault="00212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987534"/>
    <w:lvl w:ilvl="0">
      <w:numFmt w:val="bullet"/>
      <w:lvlText w:val="*"/>
      <w:lvlJc w:val="left"/>
    </w:lvl>
  </w:abstractNum>
  <w:abstractNum w:abstractNumId="1" w15:restartNumberingAfterBreak="0">
    <w:nsid w:val="02EC555C"/>
    <w:multiLevelType w:val="multilevel"/>
    <w:tmpl w:val="DF32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4C11FA"/>
    <w:multiLevelType w:val="multilevel"/>
    <w:tmpl w:val="8A9E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233870"/>
    <w:multiLevelType w:val="hybridMultilevel"/>
    <w:tmpl w:val="D50258D4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087E6BF8"/>
    <w:multiLevelType w:val="multilevel"/>
    <w:tmpl w:val="995E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C63316"/>
    <w:multiLevelType w:val="hybridMultilevel"/>
    <w:tmpl w:val="B2B2E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6D5E"/>
    <w:multiLevelType w:val="hybridMultilevel"/>
    <w:tmpl w:val="65F86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21"/>
    <w:multiLevelType w:val="multilevel"/>
    <w:tmpl w:val="93C0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67383C"/>
    <w:multiLevelType w:val="hybridMultilevel"/>
    <w:tmpl w:val="C1BCC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6735A"/>
    <w:multiLevelType w:val="multilevel"/>
    <w:tmpl w:val="2BFE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E26893"/>
    <w:multiLevelType w:val="multilevel"/>
    <w:tmpl w:val="4C06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757667"/>
    <w:multiLevelType w:val="multilevel"/>
    <w:tmpl w:val="25D2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450A8F"/>
    <w:multiLevelType w:val="multilevel"/>
    <w:tmpl w:val="871C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BE1C52"/>
    <w:multiLevelType w:val="multilevel"/>
    <w:tmpl w:val="56EC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503A0F"/>
    <w:multiLevelType w:val="multilevel"/>
    <w:tmpl w:val="36F6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C8257D"/>
    <w:multiLevelType w:val="multilevel"/>
    <w:tmpl w:val="A7DE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254B35"/>
    <w:multiLevelType w:val="multilevel"/>
    <w:tmpl w:val="0CC8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CE5C8C"/>
    <w:multiLevelType w:val="hybridMultilevel"/>
    <w:tmpl w:val="5EC87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A04A3"/>
    <w:multiLevelType w:val="multilevel"/>
    <w:tmpl w:val="1468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5B45D6"/>
    <w:multiLevelType w:val="multilevel"/>
    <w:tmpl w:val="DC6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7D162B"/>
    <w:multiLevelType w:val="multilevel"/>
    <w:tmpl w:val="461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017233"/>
    <w:multiLevelType w:val="multilevel"/>
    <w:tmpl w:val="B5FC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756345"/>
    <w:multiLevelType w:val="multilevel"/>
    <w:tmpl w:val="48E2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11965"/>
    <w:multiLevelType w:val="multilevel"/>
    <w:tmpl w:val="DB3E6EB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161E20"/>
    <w:multiLevelType w:val="hybridMultilevel"/>
    <w:tmpl w:val="E34C6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16B5D"/>
    <w:multiLevelType w:val="multilevel"/>
    <w:tmpl w:val="4A8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6C1727"/>
    <w:multiLevelType w:val="hybridMultilevel"/>
    <w:tmpl w:val="F0044E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FC1F64"/>
    <w:multiLevelType w:val="multilevel"/>
    <w:tmpl w:val="0C9E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125150"/>
    <w:multiLevelType w:val="multilevel"/>
    <w:tmpl w:val="714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E50FB4"/>
    <w:multiLevelType w:val="multilevel"/>
    <w:tmpl w:val="41F8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D72B8F"/>
    <w:multiLevelType w:val="multilevel"/>
    <w:tmpl w:val="6ADC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C82F4C"/>
    <w:multiLevelType w:val="multilevel"/>
    <w:tmpl w:val="72DE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121D16"/>
    <w:multiLevelType w:val="multilevel"/>
    <w:tmpl w:val="FDAA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800B2A"/>
    <w:multiLevelType w:val="multilevel"/>
    <w:tmpl w:val="DFDA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A30C93"/>
    <w:multiLevelType w:val="multilevel"/>
    <w:tmpl w:val="50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3F7240"/>
    <w:multiLevelType w:val="multilevel"/>
    <w:tmpl w:val="BAD0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EB3528"/>
    <w:multiLevelType w:val="multilevel"/>
    <w:tmpl w:val="D87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B87045"/>
    <w:multiLevelType w:val="multilevel"/>
    <w:tmpl w:val="9676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274051"/>
    <w:multiLevelType w:val="multilevel"/>
    <w:tmpl w:val="426A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970BD9"/>
    <w:multiLevelType w:val="multilevel"/>
    <w:tmpl w:val="4E68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281B62"/>
    <w:multiLevelType w:val="multilevel"/>
    <w:tmpl w:val="895C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7F66931"/>
    <w:multiLevelType w:val="hybridMultilevel"/>
    <w:tmpl w:val="7F102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B451D"/>
    <w:multiLevelType w:val="multilevel"/>
    <w:tmpl w:val="7D14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DE17C2E"/>
    <w:multiLevelType w:val="multilevel"/>
    <w:tmpl w:val="68AA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5A78F6"/>
    <w:multiLevelType w:val="multilevel"/>
    <w:tmpl w:val="7C06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7047D6"/>
    <w:multiLevelType w:val="multilevel"/>
    <w:tmpl w:val="1CB8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5"/>
  </w:num>
  <w:num w:numId="5">
    <w:abstractNumId w:val="40"/>
  </w:num>
  <w:num w:numId="6">
    <w:abstractNumId w:val="38"/>
  </w:num>
  <w:num w:numId="7">
    <w:abstractNumId w:val="34"/>
  </w:num>
  <w:num w:numId="8">
    <w:abstractNumId w:val="4"/>
  </w:num>
  <w:num w:numId="9">
    <w:abstractNumId w:val="22"/>
  </w:num>
  <w:num w:numId="10">
    <w:abstractNumId w:val="41"/>
  </w:num>
  <w:num w:numId="11">
    <w:abstractNumId w:val="21"/>
  </w:num>
  <w:num w:numId="12">
    <w:abstractNumId w:val="37"/>
  </w:num>
  <w:num w:numId="13">
    <w:abstractNumId w:val="19"/>
  </w:num>
  <w:num w:numId="14">
    <w:abstractNumId w:val="27"/>
  </w:num>
  <w:num w:numId="15">
    <w:abstractNumId w:val="3"/>
  </w:num>
  <w:num w:numId="16">
    <w:abstractNumId w:val="5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8">
    <w:abstractNumId w:val="28"/>
  </w:num>
  <w:num w:numId="19">
    <w:abstractNumId w:val="6"/>
  </w:num>
  <w:num w:numId="20">
    <w:abstractNumId w:val="26"/>
  </w:num>
  <w:num w:numId="21">
    <w:abstractNumId w:val="15"/>
  </w:num>
  <w:num w:numId="22">
    <w:abstractNumId w:val="46"/>
  </w:num>
  <w:num w:numId="23">
    <w:abstractNumId w:val="32"/>
  </w:num>
  <w:num w:numId="24">
    <w:abstractNumId w:val="8"/>
  </w:num>
  <w:num w:numId="25">
    <w:abstractNumId w:val="35"/>
  </w:num>
  <w:num w:numId="26">
    <w:abstractNumId w:val="12"/>
  </w:num>
  <w:num w:numId="27">
    <w:abstractNumId w:val="43"/>
  </w:num>
  <w:num w:numId="28">
    <w:abstractNumId w:val="23"/>
  </w:num>
  <w:num w:numId="29">
    <w:abstractNumId w:val="20"/>
  </w:num>
  <w:num w:numId="30">
    <w:abstractNumId w:val="1"/>
  </w:num>
  <w:num w:numId="31">
    <w:abstractNumId w:val="30"/>
  </w:num>
  <w:num w:numId="32">
    <w:abstractNumId w:val="44"/>
  </w:num>
  <w:num w:numId="33">
    <w:abstractNumId w:val="45"/>
  </w:num>
  <w:num w:numId="34">
    <w:abstractNumId w:val="14"/>
  </w:num>
  <w:num w:numId="35">
    <w:abstractNumId w:val="13"/>
  </w:num>
  <w:num w:numId="36">
    <w:abstractNumId w:val="7"/>
  </w:num>
  <w:num w:numId="37">
    <w:abstractNumId w:val="2"/>
  </w:num>
  <w:num w:numId="38">
    <w:abstractNumId w:val="16"/>
  </w:num>
  <w:num w:numId="39">
    <w:abstractNumId w:val="9"/>
  </w:num>
  <w:num w:numId="40">
    <w:abstractNumId w:val="11"/>
  </w:num>
  <w:num w:numId="41">
    <w:abstractNumId w:val="31"/>
  </w:num>
  <w:num w:numId="42">
    <w:abstractNumId w:val="39"/>
  </w:num>
  <w:num w:numId="43">
    <w:abstractNumId w:val="47"/>
  </w:num>
  <w:num w:numId="44">
    <w:abstractNumId w:val="33"/>
  </w:num>
  <w:num w:numId="45">
    <w:abstractNumId w:val="10"/>
  </w:num>
  <w:num w:numId="46">
    <w:abstractNumId w:val="36"/>
  </w:num>
  <w:num w:numId="47">
    <w:abstractNumId w:val="29"/>
  </w:num>
  <w:num w:numId="48">
    <w:abstractNumId w:val="4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B4"/>
    <w:rsid w:val="00000BA2"/>
    <w:rsid w:val="00004DCE"/>
    <w:rsid w:val="0001647F"/>
    <w:rsid w:val="000224EF"/>
    <w:rsid w:val="00030455"/>
    <w:rsid w:val="0003242E"/>
    <w:rsid w:val="00035C6C"/>
    <w:rsid w:val="000405E1"/>
    <w:rsid w:val="00041CC8"/>
    <w:rsid w:val="00044F76"/>
    <w:rsid w:val="00047449"/>
    <w:rsid w:val="00054A08"/>
    <w:rsid w:val="0005742B"/>
    <w:rsid w:val="00067456"/>
    <w:rsid w:val="00097E90"/>
    <w:rsid w:val="000A0342"/>
    <w:rsid w:val="000A0A4A"/>
    <w:rsid w:val="000B18B4"/>
    <w:rsid w:val="000B3CB4"/>
    <w:rsid w:val="000B555F"/>
    <w:rsid w:val="000C108B"/>
    <w:rsid w:val="000C6021"/>
    <w:rsid w:val="000D4814"/>
    <w:rsid w:val="000D4A48"/>
    <w:rsid w:val="000D4C89"/>
    <w:rsid w:val="000E2E71"/>
    <w:rsid w:val="000E3C73"/>
    <w:rsid w:val="000E42D4"/>
    <w:rsid w:val="000F441A"/>
    <w:rsid w:val="000F555A"/>
    <w:rsid w:val="000F7002"/>
    <w:rsid w:val="00104DE3"/>
    <w:rsid w:val="0010502B"/>
    <w:rsid w:val="00105638"/>
    <w:rsid w:val="00110087"/>
    <w:rsid w:val="00115D89"/>
    <w:rsid w:val="001218F4"/>
    <w:rsid w:val="00122C60"/>
    <w:rsid w:val="00126A9B"/>
    <w:rsid w:val="001339D3"/>
    <w:rsid w:val="00134B9C"/>
    <w:rsid w:val="0013544C"/>
    <w:rsid w:val="00145AF9"/>
    <w:rsid w:val="001467C6"/>
    <w:rsid w:val="0015056A"/>
    <w:rsid w:val="00173188"/>
    <w:rsid w:val="001733EA"/>
    <w:rsid w:val="00181F85"/>
    <w:rsid w:val="00191251"/>
    <w:rsid w:val="001964EF"/>
    <w:rsid w:val="001A1622"/>
    <w:rsid w:val="001A1B02"/>
    <w:rsid w:val="001A2136"/>
    <w:rsid w:val="001A2F60"/>
    <w:rsid w:val="001A4A71"/>
    <w:rsid w:val="001A5A47"/>
    <w:rsid w:val="001B6D5E"/>
    <w:rsid w:val="001C0E11"/>
    <w:rsid w:val="001C14B6"/>
    <w:rsid w:val="001D05CF"/>
    <w:rsid w:val="001D0E24"/>
    <w:rsid w:val="001D2AF7"/>
    <w:rsid w:val="001E0CB4"/>
    <w:rsid w:val="001E22F6"/>
    <w:rsid w:val="001F785C"/>
    <w:rsid w:val="002047E1"/>
    <w:rsid w:val="00210D66"/>
    <w:rsid w:val="00212BBA"/>
    <w:rsid w:val="00215E5E"/>
    <w:rsid w:val="0022504A"/>
    <w:rsid w:val="00234023"/>
    <w:rsid w:val="002409D5"/>
    <w:rsid w:val="00240ADA"/>
    <w:rsid w:val="00241B29"/>
    <w:rsid w:val="00245919"/>
    <w:rsid w:val="002660C7"/>
    <w:rsid w:val="002725D0"/>
    <w:rsid w:val="00272ABA"/>
    <w:rsid w:val="002771CC"/>
    <w:rsid w:val="002812D7"/>
    <w:rsid w:val="002834C8"/>
    <w:rsid w:val="00283ED8"/>
    <w:rsid w:val="00286D10"/>
    <w:rsid w:val="002909EF"/>
    <w:rsid w:val="0029572B"/>
    <w:rsid w:val="002A305A"/>
    <w:rsid w:val="002B25F4"/>
    <w:rsid w:val="002B3580"/>
    <w:rsid w:val="002C20CF"/>
    <w:rsid w:val="002C2E09"/>
    <w:rsid w:val="002D4694"/>
    <w:rsid w:val="002D7B6E"/>
    <w:rsid w:val="002E01D9"/>
    <w:rsid w:val="002E5648"/>
    <w:rsid w:val="002F0343"/>
    <w:rsid w:val="003104CB"/>
    <w:rsid w:val="00315B81"/>
    <w:rsid w:val="00322FBD"/>
    <w:rsid w:val="00326135"/>
    <w:rsid w:val="00330BFD"/>
    <w:rsid w:val="00334FC8"/>
    <w:rsid w:val="003506A7"/>
    <w:rsid w:val="00351037"/>
    <w:rsid w:val="0035304C"/>
    <w:rsid w:val="00356FAE"/>
    <w:rsid w:val="003615E9"/>
    <w:rsid w:val="00366C2D"/>
    <w:rsid w:val="00371BE4"/>
    <w:rsid w:val="003743BE"/>
    <w:rsid w:val="00375672"/>
    <w:rsid w:val="00376D21"/>
    <w:rsid w:val="003805E9"/>
    <w:rsid w:val="00385BC2"/>
    <w:rsid w:val="003A144E"/>
    <w:rsid w:val="003A38AD"/>
    <w:rsid w:val="003A4161"/>
    <w:rsid w:val="003B1CA1"/>
    <w:rsid w:val="003B6ADD"/>
    <w:rsid w:val="003B6F88"/>
    <w:rsid w:val="003B7140"/>
    <w:rsid w:val="003C4379"/>
    <w:rsid w:val="003D0C15"/>
    <w:rsid w:val="003D410A"/>
    <w:rsid w:val="003D79C0"/>
    <w:rsid w:val="003D7B2F"/>
    <w:rsid w:val="003E3885"/>
    <w:rsid w:val="003E3B21"/>
    <w:rsid w:val="003E3D0F"/>
    <w:rsid w:val="003F0523"/>
    <w:rsid w:val="003F5BF6"/>
    <w:rsid w:val="00402B9C"/>
    <w:rsid w:val="004101BF"/>
    <w:rsid w:val="00413791"/>
    <w:rsid w:val="0043262C"/>
    <w:rsid w:val="00456A66"/>
    <w:rsid w:val="00456E5D"/>
    <w:rsid w:val="00464261"/>
    <w:rsid w:val="00466C88"/>
    <w:rsid w:val="00467311"/>
    <w:rsid w:val="004676E6"/>
    <w:rsid w:val="00471EE6"/>
    <w:rsid w:val="00477A52"/>
    <w:rsid w:val="0048309D"/>
    <w:rsid w:val="00483D8D"/>
    <w:rsid w:val="00484B76"/>
    <w:rsid w:val="00486ACE"/>
    <w:rsid w:val="004A0EF9"/>
    <w:rsid w:val="004A3FBE"/>
    <w:rsid w:val="004B423E"/>
    <w:rsid w:val="004B66F2"/>
    <w:rsid w:val="004B7DA4"/>
    <w:rsid w:val="004C4AC8"/>
    <w:rsid w:val="004C65C5"/>
    <w:rsid w:val="004D3FE6"/>
    <w:rsid w:val="004E71E1"/>
    <w:rsid w:val="004F2BED"/>
    <w:rsid w:val="004F64E4"/>
    <w:rsid w:val="0050362F"/>
    <w:rsid w:val="00510061"/>
    <w:rsid w:val="00510552"/>
    <w:rsid w:val="005117FD"/>
    <w:rsid w:val="00512A3D"/>
    <w:rsid w:val="00513101"/>
    <w:rsid w:val="00514E4F"/>
    <w:rsid w:val="00514E7E"/>
    <w:rsid w:val="00526652"/>
    <w:rsid w:val="005276D7"/>
    <w:rsid w:val="005312DE"/>
    <w:rsid w:val="00531560"/>
    <w:rsid w:val="00536EC2"/>
    <w:rsid w:val="00554812"/>
    <w:rsid w:val="005717E6"/>
    <w:rsid w:val="00577704"/>
    <w:rsid w:val="005853F7"/>
    <w:rsid w:val="00595B09"/>
    <w:rsid w:val="005A3913"/>
    <w:rsid w:val="005A3C95"/>
    <w:rsid w:val="005A4B26"/>
    <w:rsid w:val="005A5080"/>
    <w:rsid w:val="005B36C7"/>
    <w:rsid w:val="005C40F1"/>
    <w:rsid w:val="005C5506"/>
    <w:rsid w:val="005C7A35"/>
    <w:rsid w:val="005D0081"/>
    <w:rsid w:val="005D3CB8"/>
    <w:rsid w:val="005E5A1C"/>
    <w:rsid w:val="005E5D0A"/>
    <w:rsid w:val="005E752B"/>
    <w:rsid w:val="005F151B"/>
    <w:rsid w:val="006070AE"/>
    <w:rsid w:val="00612EFB"/>
    <w:rsid w:val="00613B59"/>
    <w:rsid w:val="006176C2"/>
    <w:rsid w:val="006227F2"/>
    <w:rsid w:val="00624077"/>
    <w:rsid w:val="006253F7"/>
    <w:rsid w:val="00652684"/>
    <w:rsid w:val="006531A3"/>
    <w:rsid w:val="006543EE"/>
    <w:rsid w:val="006553DD"/>
    <w:rsid w:val="00655615"/>
    <w:rsid w:val="00662862"/>
    <w:rsid w:val="0066367D"/>
    <w:rsid w:val="00671ACC"/>
    <w:rsid w:val="00673778"/>
    <w:rsid w:val="00683B4F"/>
    <w:rsid w:val="00686A17"/>
    <w:rsid w:val="00697514"/>
    <w:rsid w:val="006A1B8F"/>
    <w:rsid w:val="006A26AF"/>
    <w:rsid w:val="006A3F4D"/>
    <w:rsid w:val="006A4C30"/>
    <w:rsid w:val="006A5719"/>
    <w:rsid w:val="006A652A"/>
    <w:rsid w:val="006B32D5"/>
    <w:rsid w:val="006B46A3"/>
    <w:rsid w:val="006B6FE4"/>
    <w:rsid w:val="006C021D"/>
    <w:rsid w:val="006D0B88"/>
    <w:rsid w:val="006D68BD"/>
    <w:rsid w:val="006E773B"/>
    <w:rsid w:val="006F5029"/>
    <w:rsid w:val="006F5CFE"/>
    <w:rsid w:val="00707B2D"/>
    <w:rsid w:val="00707D4C"/>
    <w:rsid w:val="00711589"/>
    <w:rsid w:val="00713812"/>
    <w:rsid w:val="0072367C"/>
    <w:rsid w:val="00723BD3"/>
    <w:rsid w:val="00726311"/>
    <w:rsid w:val="00732A85"/>
    <w:rsid w:val="00732D87"/>
    <w:rsid w:val="007330F9"/>
    <w:rsid w:val="00734309"/>
    <w:rsid w:val="007417B7"/>
    <w:rsid w:val="00743E76"/>
    <w:rsid w:val="007460DE"/>
    <w:rsid w:val="007477D5"/>
    <w:rsid w:val="007526F8"/>
    <w:rsid w:val="00753FC4"/>
    <w:rsid w:val="007639AA"/>
    <w:rsid w:val="00770587"/>
    <w:rsid w:val="007747C7"/>
    <w:rsid w:val="007959D4"/>
    <w:rsid w:val="00795AB0"/>
    <w:rsid w:val="007A1735"/>
    <w:rsid w:val="007A217B"/>
    <w:rsid w:val="007A6ECB"/>
    <w:rsid w:val="007B1674"/>
    <w:rsid w:val="007B5A74"/>
    <w:rsid w:val="007B621D"/>
    <w:rsid w:val="007B6A6B"/>
    <w:rsid w:val="007C48DD"/>
    <w:rsid w:val="007C4BCA"/>
    <w:rsid w:val="007C789F"/>
    <w:rsid w:val="007D1612"/>
    <w:rsid w:val="007E6FFC"/>
    <w:rsid w:val="007F0147"/>
    <w:rsid w:val="007F45EC"/>
    <w:rsid w:val="00804ABF"/>
    <w:rsid w:val="00812EC5"/>
    <w:rsid w:val="00813149"/>
    <w:rsid w:val="00814E6C"/>
    <w:rsid w:val="00816154"/>
    <w:rsid w:val="008167CE"/>
    <w:rsid w:val="00833752"/>
    <w:rsid w:val="00837465"/>
    <w:rsid w:val="008410B4"/>
    <w:rsid w:val="00852EBB"/>
    <w:rsid w:val="00857B20"/>
    <w:rsid w:val="00861464"/>
    <w:rsid w:val="008668D0"/>
    <w:rsid w:val="00866C3B"/>
    <w:rsid w:val="00873B05"/>
    <w:rsid w:val="00873F41"/>
    <w:rsid w:val="00892965"/>
    <w:rsid w:val="00897CAA"/>
    <w:rsid w:val="008A448A"/>
    <w:rsid w:val="008A4ADF"/>
    <w:rsid w:val="008A64E5"/>
    <w:rsid w:val="008A7ACD"/>
    <w:rsid w:val="008B14DD"/>
    <w:rsid w:val="008B7707"/>
    <w:rsid w:val="008C1166"/>
    <w:rsid w:val="008C3D48"/>
    <w:rsid w:val="008D4D25"/>
    <w:rsid w:val="008D56EF"/>
    <w:rsid w:val="008D78BF"/>
    <w:rsid w:val="008E6522"/>
    <w:rsid w:val="008F02D7"/>
    <w:rsid w:val="008F2D66"/>
    <w:rsid w:val="008F4D71"/>
    <w:rsid w:val="008F647F"/>
    <w:rsid w:val="008F6CE6"/>
    <w:rsid w:val="00906F81"/>
    <w:rsid w:val="00907607"/>
    <w:rsid w:val="00907C28"/>
    <w:rsid w:val="00915338"/>
    <w:rsid w:val="00917273"/>
    <w:rsid w:val="00921CE4"/>
    <w:rsid w:val="00931A4F"/>
    <w:rsid w:val="00932725"/>
    <w:rsid w:val="009330D4"/>
    <w:rsid w:val="00935521"/>
    <w:rsid w:val="00935C93"/>
    <w:rsid w:val="00942174"/>
    <w:rsid w:val="00945CFC"/>
    <w:rsid w:val="00950BBC"/>
    <w:rsid w:val="00954E4F"/>
    <w:rsid w:val="009554B9"/>
    <w:rsid w:val="009566E2"/>
    <w:rsid w:val="00960209"/>
    <w:rsid w:val="00961C10"/>
    <w:rsid w:val="00963833"/>
    <w:rsid w:val="00967013"/>
    <w:rsid w:val="00973F17"/>
    <w:rsid w:val="00976B08"/>
    <w:rsid w:val="00977C0F"/>
    <w:rsid w:val="0098734E"/>
    <w:rsid w:val="009970FE"/>
    <w:rsid w:val="00997350"/>
    <w:rsid w:val="009A4C27"/>
    <w:rsid w:val="009A7699"/>
    <w:rsid w:val="009B1797"/>
    <w:rsid w:val="009B2E1D"/>
    <w:rsid w:val="009B3615"/>
    <w:rsid w:val="009B59FC"/>
    <w:rsid w:val="009C0C3E"/>
    <w:rsid w:val="009C3336"/>
    <w:rsid w:val="009D0D9D"/>
    <w:rsid w:val="009D3C17"/>
    <w:rsid w:val="009D3EF9"/>
    <w:rsid w:val="009E307F"/>
    <w:rsid w:val="009E67C7"/>
    <w:rsid w:val="009E6E75"/>
    <w:rsid w:val="009E70CE"/>
    <w:rsid w:val="009E7B5E"/>
    <w:rsid w:val="009E7B96"/>
    <w:rsid w:val="009F1602"/>
    <w:rsid w:val="009F3D03"/>
    <w:rsid w:val="00A129E8"/>
    <w:rsid w:val="00A15922"/>
    <w:rsid w:val="00A255A5"/>
    <w:rsid w:val="00A2654A"/>
    <w:rsid w:val="00A37DC3"/>
    <w:rsid w:val="00A53DBA"/>
    <w:rsid w:val="00A55279"/>
    <w:rsid w:val="00A60A4B"/>
    <w:rsid w:val="00A64726"/>
    <w:rsid w:val="00A67E4B"/>
    <w:rsid w:val="00A834A8"/>
    <w:rsid w:val="00A834AC"/>
    <w:rsid w:val="00A9423B"/>
    <w:rsid w:val="00AB0295"/>
    <w:rsid w:val="00AC35EC"/>
    <w:rsid w:val="00AE60A1"/>
    <w:rsid w:val="00AF488D"/>
    <w:rsid w:val="00B0143F"/>
    <w:rsid w:val="00B05E31"/>
    <w:rsid w:val="00B061A3"/>
    <w:rsid w:val="00B10EB2"/>
    <w:rsid w:val="00B141DC"/>
    <w:rsid w:val="00B1566B"/>
    <w:rsid w:val="00B164F2"/>
    <w:rsid w:val="00B37735"/>
    <w:rsid w:val="00B44980"/>
    <w:rsid w:val="00B47D13"/>
    <w:rsid w:val="00B5366E"/>
    <w:rsid w:val="00B5634D"/>
    <w:rsid w:val="00B616B2"/>
    <w:rsid w:val="00B623DB"/>
    <w:rsid w:val="00B72FED"/>
    <w:rsid w:val="00B75C39"/>
    <w:rsid w:val="00B954CB"/>
    <w:rsid w:val="00B97FAF"/>
    <w:rsid w:val="00BA0E5A"/>
    <w:rsid w:val="00BA56DE"/>
    <w:rsid w:val="00BB1FF1"/>
    <w:rsid w:val="00BC1890"/>
    <w:rsid w:val="00BC2278"/>
    <w:rsid w:val="00BC3425"/>
    <w:rsid w:val="00BC3B6A"/>
    <w:rsid w:val="00BE603F"/>
    <w:rsid w:val="00BE75C3"/>
    <w:rsid w:val="00BF2B94"/>
    <w:rsid w:val="00BF77E4"/>
    <w:rsid w:val="00C01F8E"/>
    <w:rsid w:val="00C02829"/>
    <w:rsid w:val="00C05D27"/>
    <w:rsid w:val="00C127BF"/>
    <w:rsid w:val="00C22CA3"/>
    <w:rsid w:val="00C304A1"/>
    <w:rsid w:val="00C31627"/>
    <w:rsid w:val="00C33E4F"/>
    <w:rsid w:val="00C35919"/>
    <w:rsid w:val="00C40848"/>
    <w:rsid w:val="00C40E1C"/>
    <w:rsid w:val="00C410C0"/>
    <w:rsid w:val="00C45996"/>
    <w:rsid w:val="00C51694"/>
    <w:rsid w:val="00C52048"/>
    <w:rsid w:val="00C603D9"/>
    <w:rsid w:val="00C6644B"/>
    <w:rsid w:val="00C82B07"/>
    <w:rsid w:val="00C83C35"/>
    <w:rsid w:val="00C84017"/>
    <w:rsid w:val="00CB2A92"/>
    <w:rsid w:val="00CB672F"/>
    <w:rsid w:val="00CC56B3"/>
    <w:rsid w:val="00CC7D79"/>
    <w:rsid w:val="00CD1A17"/>
    <w:rsid w:val="00CD2E99"/>
    <w:rsid w:val="00CE7CBA"/>
    <w:rsid w:val="00CF1CAD"/>
    <w:rsid w:val="00D02CE7"/>
    <w:rsid w:val="00D0596F"/>
    <w:rsid w:val="00D10E4D"/>
    <w:rsid w:val="00D12065"/>
    <w:rsid w:val="00D122D2"/>
    <w:rsid w:val="00D140C0"/>
    <w:rsid w:val="00D2392B"/>
    <w:rsid w:val="00D272B3"/>
    <w:rsid w:val="00D27B87"/>
    <w:rsid w:val="00D34A8B"/>
    <w:rsid w:val="00D40667"/>
    <w:rsid w:val="00D42FA6"/>
    <w:rsid w:val="00D456BD"/>
    <w:rsid w:val="00D46013"/>
    <w:rsid w:val="00D521C5"/>
    <w:rsid w:val="00D540E4"/>
    <w:rsid w:val="00D61756"/>
    <w:rsid w:val="00D622BA"/>
    <w:rsid w:val="00D6499E"/>
    <w:rsid w:val="00D75C49"/>
    <w:rsid w:val="00D7614C"/>
    <w:rsid w:val="00D7774B"/>
    <w:rsid w:val="00D82DF0"/>
    <w:rsid w:val="00D859E8"/>
    <w:rsid w:val="00D875B3"/>
    <w:rsid w:val="00DB4A0F"/>
    <w:rsid w:val="00DB5F09"/>
    <w:rsid w:val="00DC2BF5"/>
    <w:rsid w:val="00DC6E2D"/>
    <w:rsid w:val="00DD1ADE"/>
    <w:rsid w:val="00DD2BB4"/>
    <w:rsid w:val="00DD60A7"/>
    <w:rsid w:val="00DD6C1B"/>
    <w:rsid w:val="00DE0547"/>
    <w:rsid w:val="00DE5059"/>
    <w:rsid w:val="00DF1C01"/>
    <w:rsid w:val="00DF346D"/>
    <w:rsid w:val="00E00D45"/>
    <w:rsid w:val="00E076CF"/>
    <w:rsid w:val="00E130B3"/>
    <w:rsid w:val="00E13113"/>
    <w:rsid w:val="00E15B30"/>
    <w:rsid w:val="00E3623A"/>
    <w:rsid w:val="00E364EE"/>
    <w:rsid w:val="00E400C3"/>
    <w:rsid w:val="00E471E2"/>
    <w:rsid w:val="00E51147"/>
    <w:rsid w:val="00E638CC"/>
    <w:rsid w:val="00E776BA"/>
    <w:rsid w:val="00E7775B"/>
    <w:rsid w:val="00E80A28"/>
    <w:rsid w:val="00E87EDC"/>
    <w:rsid w:val="00E90C7C"/>
    <w:rsid w:val="00E93296"/>
    <w:rsid w:val="00E96089"/>
    <w:rsid w:val="00E971DB"/>
    <w:rsid w:val="00E974BF"/>
    <w:rsid w:val="00EA626B"/>
    <w:rsid w:val="00EC21B6"/>
    <w:rsid w:val="00EC2F2D"/>
    <w:rsid w:val="00EC42C1"/>
    <w:rsid w:val="00ED01DE"/>
    <w:rsid w:val="00ED2E51"/>
    <w:rsid w:val="00ED32EF"/>
    <w:rsid w:val="00ED47C4"/>
    <w:rsid w:val="00ED4A24"/>
    <w:rsid w:val="00ED6F0A"/>
    <w:rsid w:val="00ED7E44"/>
    <w:rsid w:val="00EE1FE2"/>
    <w:rsid w:val="00EE2EAE"/>
    <w:rsid w:val="00EE4DCE"/>
    <w:rsid w:val="00EE5741"/>
    <w:rsid w:val="00F11EBF"/>
    <w:rsid w:val="00F32424"/>
    <w:rsid w:val="00F35094"/>
    <w:rsid w:val="00F37AE1"/>
    <w:rsid w:val="00F42996"/>
    <w:rsid w:val="00F4425C"/>
    <w:rsid w:val="00F46CC7"/>
    <w:rsid w:val="00F50D57"/>
    <w:rsid w:val="00F76C45"/>
    <w:rsid w:val="00F86514"/>
    <w:rsid w:val="00F87491"/>
    <w:rsid w:val="00F910AE"/>
    <w:rsid w:val="00F914B1"/>
    <w:rsid w:val="00F91666"/>
    <w:rsid w:val="00FA454F"/>
    <w:rsid w:val="00FA5C30"/>
    <w:rsid w:val="00FC2262"/>
    <w:rsid w:val="00FC4CE7"/>
    <w:rsid w:val="00FC565E"/>
    <w:rsid w:val="00FC6C3A"/>
    <w:rsid w:val="00FD355B"/>
    <w:rsid w:val="00FD6EAA"/>
    <w:rsid w:val="00FE3620"/>
    <w:rsid w:val="00FF2105"/>
    <w:rsid w:val="00FF262D"/>
    <w:rsid w:val="00FF51BA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1615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8c26ad38e864067a04fde90e61b732e xmlns="4b611a70-8d80-4e67-bac0-34830fecce41">
      <Terms xmlns="http://schemas.microsoft.com/office/infopath/2007/PartnerControls"/>
    </d8c26ad38e864067a04fde90e61b732e>
    <TaxCatchAll xmlns="4b611a70-8d80-4e67-bac0-34830fecce41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C60D27285F244BEE2E8AA0990D22F" ma:contentTypeVersion="10" ma:contentTypeDescription="Create a new document." ma:contentTypeScope="" ma:versionID="19e3ca0bb030601a42035dbc6011396d">
  <xsd:schema xmlns:xsd="http://www.w3.org/2001/XMLSchema" xmlns:xs="http://www.w3.org/2001/XMLSchema" xmlns:p="http://schemas.microsoft.com/office/2006/metadata/properties" xmlns:ns2="4b611a70-8d80-4e67-bac0-34830fecce41" xmlns:ns3="776803dc-98ef-4614-99e5-8388fa4c8711" targetNamespace="http://schemas.microsoft.com/office/2006/metadata/properties" ma:root="true" ma:fieldsID="b46334fe1e9bb041f507712c3462b247" ns2:_="" ns3:_="">
    <xsd:import namespace="4b611a70-8d80-4e67-bac0-34830fecce41"/>
    <xsd:import namespace="776803dc-98ef-4614-99e5-8388fa4c8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d8c26ad38e864067a04fde90e61b732e" minOccurs="0"/>
                <xsd:element ref="ns2:TaxCatchAl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1a70-8d80-4e67-bac0-34830fecce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8c26ad38e864067a04fde90e61b732e" ma:index="14" nillable="true" ma:taxonomy="true" ma:internalName="d8c26ad38e864067a04fde90e61b732e" ma:taxonomyFieldName="Tags" ma:displayName="Tags" ma:default="" ma:fieldId="{d8c26ad3-8e86-4067-a04f-de90e61b732e}" ma:taxonomyMulti="true" ma:sspId="eb253ca0-0e4f-4117-af4a-aa96efdf67f5" ma:termSetId="8864bd4d-9386-4045-9c32-70460ebd72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e401935c-5316-4471-a7d4-1f1774037b3e}" ma:internalName="TaxCatchAll" ma:showField="CatchAllData" ma:web="4b611a70-8d80-4e67-bac0-34830fecc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803dc-98ef-4614-99e5-8388fa4c8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4b611a70-8d80-4e67-bac0-34830fecce41"/>
  </ds:schemaRefs>
</ds:datastoreItem>
</file>

<file path=customXml/itemProps3.xml><?xml version="1.0" encoding="utf-8"?>
<ds:datastoreItem xmlns:ds="http://schemas.openxmlformats.org/officeDocument/2006/customXml" ds:itemID="{48C93AE5-A456-479C-BAC6-EA7844270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11a70-8d80-4e67-bac0-34830fecce41"/>
    <ds:schemaRef ds:uri="776803dc-98ef-4614-99e5-8388fa4c8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4DD672-B8BD-4524-8692-D234AB08A67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1E2D85-8050-4A90-92E7-CBE525EA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Boulton</dc:creator>
  <cp:lastModifiedBy>Alana Clarke (MTIA)</cp:lastModifiedBy>
  <cp:revision>9</cp:revision>
  <cp:lastPrinted>2017-12-26T23:30:00Z</cp:lastPrinted>
  <dcterms:created xsi:type="dcterms:W3CDTF">2019-05-30T00:12:00Z</dcterms:created>
  <dcterms:modified xsi:type="dcterms:W3CDTF">2019-05-30T00:18:00Z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0x010100F69C60D27285F244BEE2E8AA0990D22F</vt:lpwstr>
  </property>
</Properties>
</file>